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030" w:type="dxa"/>
        <w:tblInd w:w="288" w:type="dxa"/>
        <w:tblLayout w:type="fixed"/>
        <w:tblLook w:val="04A0" w:firstRow="1" w:lastRow="0" w:firstColumn="1" w:lastColumn="0" w:noHBand="0" w:noVBand="1"/>
      </w:tblPr>
      <w:tblGrid>
        <w:gridCol w:w="630"/>
        <w:gridCol w:w="1710"/>
        <w:gridCol w:w="5400"/>
        <w:gridCol w:w="7290"/>
      </w:tblGrid>
      <w:tr w:rsidR="00B55E50" w:rsidRPr="00EE20A8" w14:paraId="6E8495B5" w14:textId="77777777" w:rsidTr="00B55E50">
        <w:tc>
          <w:tcPr>
            <w:tcW w:w="630" w:type="dxa"/>
          </w:tcPr>
          <w:p w14:paraId="0969C8AA" w14:textId="77777777" w:rsidR="00B55E50" w:rsidRPr="00EE20A8" w:rsidRDefault="00B55E50" w:rsidP="00C84043">
            <w:pPr>
              <w:rPr>
                <w:rFonts w:ascii="Book Antiqua" w:hAnsi="Book Antiqua"/>
                <w:b/>
                <w:bCs/>
                <w:szCs w:val="22"/>
              </w:rPr>
            </w:pPr>
            <w:r w:rsidRPr="00EE20A8">
              <w:rPr>
                <w:rFonts w:ascii="Book Antiqua" w:hAnsi="Book Antiqua"/>
                <w:b/>
                <w:bCs/>
                <w:szCs w:val="22"/>
              </w:rPr>
              <w:t>S. No.</w:t>
            </w:r>
          </w:p>
        </w:tc>
        <w:tc>
          <w:tcPr>
            <w:tcW w:w="1710" w:type="dxa"/>
          </w:tcPr>
          <w:p w14:paraId="3A43E3D8" w14:textId="77777777" w:rsidR="00B55E50" w:rsidRPr="00EE20A8" w:rsidRDefault="00B55E50" w:rsidP="00C84043">
            <w:pPr>
              <w:rPr>
                <w:rFonts w:ascii="Book Antiqua" w:hAnsi="Book Antiqua"/>
                <w:b/>
                <w:bCs/>
                <w:szCs w:val="22"/>
              </w:rPr>
            </w:pPr>
            <w:r w:rsidRPr="00EE20A8">
              <w:rPr>
                <w:rFonts w:ascii="Book Antiqua" w:hAnsi="Book Antiqua"/>
                <w:b/>
                <w:bCs/>
                <w:szCs w:val="22"/>
              </w:rPr>
              <w:t>Clause Reference No.</w:t>
            </w:r>
          </w:p>
        </w:tc>
        <w:tc>
          <w:tcPr>
            <w:tcW w:w="5400" w:type="dxa"/>
          </w:tcPr>
          <w:p w14:paraId="5988B740" w14:textId="77777777" w:rsidR="00B55E50" w:rsidRPr="00EE20A8" w:rsidRDefault="00B55E50" w:rsidP="00C84043">
            <w:pPr>
              <w:rPr>
                <w:rFonts w:ascii="Book Antiqua" w:hAnsi="Book Antiqua"/>
                <w:b/>
                <w:bCs/>
                <w:szCs w:val="22"/>
              </w:rPr>
            </w:pPr>
            <w:r w:rsidRPr="00EE20A8">
              <w:rPr>
                <w:rFonts w:ascii="Book Antiqua" w:hAnsi="Book Antiqua"/>
                <w:b/>
                <w:bCs/>
                <w:szCs w:val="22"/>
              </w:rPr>
              <w:t>Existing Provision</w:t>
            </w:r>
          </w:p>
        </w:tc>
        <w:tc>
          <w:tcPr>
            <w:tcW w:w="7290" w:type="dxa"/>
          </w:tcPr>
          <w:p w14:paraId="6CEAEDA9" w14:textId="77777777" w:rsidR="00B55E50" w:rsidRPr="00EE20A8" w:rsidRDefault="00B55E50" w:rsidP="00C84043">
            <w:pPr>
              <w:rPr>
                <w:rFonts w:ascii="Book Antiqua" w:hAnsi="Book Antiqua"/>
                <w:b/>
                <w:bCs/>
                <w:szCs w:val="22"/>
              </w:rPr>
            </w:pPr>
            <w:r w:rsidRPr="00EE20A8">
              <w:rPr>
                <w:rFonts w:ascii="Book Antiqua" w:hAnsi="Book Antiqua"/>
                <w:b/>
                <w:bCs/>
                <w:szCs w:val="22"/>
              </w:rPr>
              <w:t xml:space="preserve">Amended Provisions </w:t>
            </w:r>
          </w:p>
        </w:tc>
      </w:tr>
      <w:tr w:rsidR="00F53F99" w:rsidRPr="00EE20A8" w14:paraId="327AEA6A" w14:textId="77777777" w:rsidTr="00B55E50">
        <w:trPr>
          <w:trHeight w:val="962"/>
        </w:trPr>
        <w:tc>
          <w:tcPr>
            <w:tcW w:w="630" w:type="dxa"/>
          </w:tcPr>
          <w:p w14:paraId="4F026185" w14:textId="51B3F650" w:rsidR="00F53F99" w:rsidRPr="00EE20A8" w:rsidRDefault="00F53F99" w:rsidP="00F53F99">
            <w:pPr>
              <w:rPr>
                <w:rFonts w:ascii="Book Antiqua" w:hAnsi="Book Antiqua"/>
                <w:b/>
                <w:bCs/>
                <w:szCs w:val="22"/>
              </w:rPr>
            </w:pPr>
            <w:r w:rsidRPr="00D334BF">
              <w:rPr>
                <w:rFonts w:ascii="Book Antiqua" w:hAnsi="Book Antiqua"/>
                <w:bCs/>
                <w:szCs w:val="22"/>
              </w:rPr>
              <w:t>1.</w:t>
            </w:r>
          </w:p>
        </w:tc>
        <w:tc>
          <w:tcPr>
            <w:tcW w:w="1710" w:type="dxa"/>
          </w:tcPr>
          <w:p w14:paraId="2963FB31" w14:textId="7FFD3A98" w:rsidR="00F53F99" w:rsidRPr="00EE20A8" w:rsidRDefault="00F53F99" w:rsidP="00F53F99">
            <w:pPr>
              <w:rPr>
                <w:rFonts w:ascii="Book Antiqua" w:hAnsi="Book Antiqua"/>
                <w:szCs w:val="22"/>
              </w:rPr>
            </w:pPr>
            <w:r w:rsidRPr="00D334BF">
              <w:rPr>
                <w:rFonts w:ascii="Book Antiqua" w:hAnsi="Book Antiqua"/>
                <w:bCs/>
                <w:szCs w:val="22"/>
              </w:rPr>
              <w:t>Vol. II, TS Section Project Cl. 5.0</w:t>
            </w:r>
          </w:p>
        </w:tc>
        <w:tc>
          <w:tcPr>
            <w:tcW w:w="5400" w:type="dxa"/>
          </w:tcPr>
          <w:p w14:paraId="30BDC9C3" w14:textId="77777777" w:rsidR="00F53F99" w:rsidRPr="00D334BF" w:rsidRDefault="00F53F99" w:rsidP="00F53F99">
            <w:pPr>
              <w:jc w:val="both"/>
              <w:rPr>
                <w:rFonts w:ascii="Book Antiqua" w:hAnsi="Book Antiqua"/>
                <w:b/>
                <w:bCs/>
                <w:szCs w:val="22"/>
              </w:rPr>
            </w:pPr>
            <w:r w:rsidRPr="00D334BF">
              <w:rPr>
                <w:rFonts w:ascii="Book Antiqua" w:hAnsi="Book Antiqua"/>
                <w:b/>
                <w:bCs/>
                <w:szCs w:val="22"/>
              </w:rPr>
              <w:t>Reference drawings</w:t>
            </w:r>
          </w:p>
          <w:p w14:paraId="7BF21115" w14:textId="77777777" w:rsidR="00F53F99" w:rsidRPr="00D334BF" w:rsidRDefault="00F53F99" w:rsidP="00F53F99">
            <w:pPr>
              <w:jc w:val="both"/>
              <w:rPr>
                <w:rFonts w:ascii="Book Antiqua" w:hAnsi="Book Antiqua"/>
                <w:szCs w:val="22"/>
              </w:rPr>
            </w:pPr>
          </w:p>
          <w:p w14:paraId="10864B44" w14:textId="77777777" w:rsidR="00F53F99" w:rsidRPr="00D334BF" w:rsidRDefault="00F53F99" w:rsidP="00F53F99">
            <w:pPr>
              <w:jc w:val="both"/>
              <w:rPr>
                <w:rFonts w:ascii="Book Antiqua" w:hAnsi="Book Antiqua"/>
                <w:b/>
                <w:bCs/>
                <w:szCs w:val="22"/>
              </w:rPr>
            </w:pPr>
            <w:r w:rsidRPr="00D334BF">
              <w:rPr>
                <w:rFonts w:ascii="Book Antiqua" w:hAnsi="Book Antiqua"/>
                <w:szCs w:val="22"/>
              </w:rPr>
              <w:t xml:space="preserve">The layout of auto-transformers </w:t>
            </w:r>
            <w:smartTag w:uri="urn:schemas-microsoft-com:office:smarttags" w:element="PersonName">
              <w:r w:rsidRPr="00D334BF">
                <w:rPr>
                  <w:rFonts w:ascii="Book Antiqua" w:hAnsi="Book Antiqua"/>
                  <w:szCs w:val="22"/>
                </w:rPr>
                <w:t>sh</w:t>
              </w:r>
            </w:smartTag>
            <w:r w:rsidRPr="00D334BF">
              <w:rPr>
                <w:rFonts w:ascii="Book Antiqua" w:hAnsi="Book Antiqua"/>
                <w:szCs w:val="22"/>
              </w:rPr>
              <w:t xml:space="preserve">all depend on the substation layout arrangement and therefore </w:t>
            </w:r>
            <w:smartTag w:uri="urn:schemas-microsoft-com:office:smarttags" w:element="PersonName">
              <w:r w:rsidRPr="00D334BF">
                <w:rPr>
                  <w:rFonts w:ascii="Book Antiqua" w:hAnsi="Book Antiqua"/>
                  <w:szCs w:val="22"/>
                </w:rPr>
                <w:t>sh</w:t>
              </w:r>
            </w:smartTag>
            <w:r w:rsidRPr="00D334BF">
              <w:rPr>
                <w:rFonts w:ascii="Book Antiqua" w:hAnsi="Book Antiqua"/>
                <w:szCs w:val="22"/>
              </w:rPr>
              <w:t xml:space="preserve">all be finalized during detailed engineering. </w:t>
            </w:r>
          </w:p>
          <w:p w14:paraId="0B023444" w14:textId="77777777" w:rsidR="00F53F99" w:rsidRPr="00D334BF" w:rsidRDefault="00F53F99" w:rsidP="00F53F99">
            <w:pPr>
              <w:jc w:val="both"/>
              <w:rPr>
                <w:rFonts w:ascii="Book Antiqua" w:hAnsi="Book Antiqua"/>
                <w:szCs w:val="22"/>
              </w:rPr>
            </w:pPr>
          </w:p>
          <w:p w14:paraId="6E9BCFE5" w14:textId="77777777" w:rsidR="00F53F99" w:rsidRPr="00D334BF" w:rsidRDefault="00F53F99" w:rsidP="00F53F99">
            <w:pPr>
              <w:jc w:val="both"/>
              <w:rPr>
                <w:rFonts w:ascii="Book Antiqua" w:hAnsi="Book Antiqua"/>
                <w:szCs w:val="22"/>
              </w:rPr>
            </w:pPr>
            <w:r w:rsidRPr="00D334BF">
              <w:rPr>
                <w:rFonts w:ascii="Book Antiqua" w:hAnsi="Book Antiqua"/>
                <w:szCs w:val="22"/>
              </w:rPr>
              <w:t xml:space="preserve">In case of any discrepancy between the drawings and text of specification, the requirements of text </w:t>
            </w:r>
            <w:smartTag w:uri="urn:schemas-microsoft-com:office:smarttags" w:element="PersonName">
              <w:r w:rsidRPr="00D334BF">
                <w:rPr>
                  <w:rFonts w:ascii="Book Antiqua" w:hAnsi="Book Antiqua"/>
                  <w:szCs w:val="22"/>
                </w:rPr>
                <w:t>sh</w:t>
              </w:r>
            </w:smartTag>
            <w:r w:rsidRPr="00D334BF">
              <w:rPr>
                <w:rFonts w:ascii="Book Antiqua" w:hAnsi="Book Antiqua"/>
                <w:szCs w:val="22"/>
              </w:rPr>
              <w:t>all prevail in general. However, the bidder is advised to get these clarified from Employer.</w:t>
            </w:r>
          </w:p>
          <w:p w14:paraId="7BA85266" w14:textId="77777777" w:rsidR="00F53F99" w:rsidRPr="00EE20A8" w:rsidRDefault="00F53F99" w:rsidP="00F53F99">
            <w:pPr>
              <w:jc w:val="both"/>
              <w:rPr>
                <w:rFonts w:ascii="Book Antiqua" w:hAnsi="Book Antiqua" w:cs="Arial"/>
                <w:szCs w:val="22"/>
              </w:rPr>
            </w:pPr>
          </w:p>
        </w:tc>
        <w:tc>
          <w:tcPr>
            <w:tcW w:w="7290" w:type="dxa"/>
          </w:tcPr>
          <w:p w14:paraId="6A83710F" w14:textId="77777777" w:rsidR="00F53F99" w:rsidRPr="00D334BF" w:rsidRDefault="00F53F99" w:rsidP="00F53F99">
            <w:pPr>
              <w:jc w:val="both"/>
              <w:rPr>
                <w:rFonts w:ascii="Book Antiqua" w:hAnsi="Book Antiqua"/>
                <w:b/>
                <w:bCs/>
                <w:szCs w:val="22"/>
              </w:rPr>
            </w:pPr>
            <w:r w:rsidRPr="00D334BF">
              <w:rPr>
                <w:rFonts w:ascii="Book Antiqua" w:hAnsi="Book Antiqua"/>
                <w:b/>
                <w:bCs/>
                <w:szCs w:val="22"/>
              </w:rPr>
              <w:t>Reference drawings</w:t>
            </w:r>
          </w:p>
          <w:p w14:paraId="4F9549CE" w14:textId="77777777" w:rsidR="00F53F99" w:rsidRPr="00D334BF" w:rsidRDefault="00F53F99" w:rsidP="00F53F99">
            <w:pPr>
              <w:jc w:val="both"/>
              <w:rPr>
                <w:rFonts w:ascii="Book Antiqua" w:hAnsi="Book Antiqua"/>
                <w:szCs w:val="22"/>
              </w:rPr>
            </w:pPr>
          </w:p>
          <w:p w14:paraId="2D3D3941" w14:textId="77777777" w:rsidR="00F53F99" w:rsidRPr="00D334BF" w:rsidRDefault="00F53F99" w:rsidP="00F53F99">
            <w:pPr>
              <w:jc w:val="both"/>
              <w:rPr>
                <w:rFonts w:ascii="Book Antiqua" w:hAnsi="Book Antiqua"/>
                <w:b/>
                <w:bCs/>
                <w:szCs w:val="22"/>
              </w:rPr>
            </w:pPr>
            <w:r w:rsidRPr="00D334BF">
              <w:rPr>
                <w:rFonts w:ascii="Book Antiqua" w:hAnsi="Book Antiqua"/>
                <w:szCs w:val="22"/>
              </w:rPr>
              <w:t xml:space="preserve">The layout of auto-transformers </w:t>
            </w:r>
            <w:smartTag w:uri="urn:schemas-microsoft-com:office:smarttags" w:element="PersonName">
              <w:r w:rsidRPr="00D334BF">
                <w:rPr>
                  <w:rFonts w:ascii="Book Antiqua" w:hAnsi="Book Antiqua"/>
                  <w:szCs w:val="22"/>
                </w:rPr>
                <w:t>sh</w:t>
              </w:r>
            </w:smartTag>
            <w:r w:rsidRPr="00D334BF">
              <w:rPr>
                <w:rFonts w:ascii="Book Antiqua" w:hAnsi="Book Antiqua"/>
                <w:szCs w:val="22"/>
              </w:rPr>
              <w:t xml:space="preserve">all depend on the substation layout arrangement and therefore </w:t>
            </w:r>
            <w:smartTag w:uri="urn:schemas-microsoft-com:office:smarttags" w:element="PersonName">
              <w:r w:rsidRPr="00D334BF">
                <w:rPr>
                  <w:rFonts w:ascii="Book Antiqua" w:hAnsi="Book Antiqua"/>
                  <w:szCs w:val="22"/>
                </w:rPr>
                <w:t>sh</w:t>
              </w:r>
            </w:smartTag>
            <w:r w:rsidRPr="00D334BF">
              <w:rPr>
                <w:rFonts w:ascii="Book Antiqua" w:hAnsi="Book Antiqua"/>
                <w:szCs w:val="22"/>
              </w:rPr>
              <w:t xml:space="preserve">all be finalized during detailed engineering. </w:t>
            </w:r>
          </w:p>
          <w:p w14:paraId="20CA4F27" w14:textId="77777777" w:rsidR="00F53F99" w:rsidRPr="00D334BF" w:rsidRDefault="00F53F99" w:rsidP="00F53F99">
            <w:pPr>
              <w:jc w:val="both"/>
              <w:rPr>
                <w:rFonts w:ascii="Book Antiqua" w:hAnsi="Book Antiqua"/>
                <w:szCs w:val="22"/>
              </w:rPr>
            </w:pPr>
          </w:p>
          <w:p w14:paraId="0C4B4B29" w14:textId="77777777" w:rsidR="00F53F99" w:rsidRPr="00D334BF" w:rsidRDefault="00F53F99" w:rsidP="00F53F99">
            <w:pPr>
              <w:jc w:val="both"/>
              <w:rPr>
                <w:rFonts w:ascii="Book Antiqua" w:hAnsi="Book Antiqua"/>
                <w:szCs w:val="22"/>
              </w:rPr>
            </w:pPr>
            <w:r w:rsidRPr="00D334BF">
              <w:rPr>
                <w:rFonts w:ascii="Book Antiqua" w:hAnsi="Book Antiqua"/>
                <w:szCs w:val="22"/>
              </w:rPr>
              <w:t xml:space="preserve">In case of any discrepancy between the drawings and text of specification, the requirements of text </w:t>
            </w:r>
            <w:smartTag w:uri="urn:schemas-microsoft-com:office:smarttags" w:element="PersonName">
              <w:r w:rsidRPr="00D334BF">
                <w:rPr>
                  <w:rFonts w:ascii="Book Antiqua" w:hAnsi="Book Antiqua"/>
                  <w:szCs w:val="22"/>
                </w:rPr>
                <w:t>sh</w:t>
              </w:r>
            </w:smartTag>
            <w:r w:rsidRPr="00D334BF">
              <w:rPr>
                <w:rFonts w:ascii="Book Antiqua" w:hAnsi="Book Antiqua"/>
                <w:szCs w:val="22"/>
              </w:rPr>
              <w:t>all prevail in general. However, the bidder is advised to get these clarified from Employer.</w:t>
            </w:r>
          </w:p>
          <w:p w14:paraId="3F8F1C04" w14:textId="77777777" w:rsidR="00F53F99" w:rsidRPr="00D334BF" w:rsidRDefault="00F53F99" w:rsidP="00F53F99">
            <w:pPr>
              <w:jc w:val="both"/>
              <w:rPr>
                <w:rFonts w:ascii="Book Antiqua" w:hAnsi="Book Antiqua"/>
                <w:szCs w:val="22"/>
              </w:rPr>
            </w:pPr>
          </w:p>
          <w:p w14:paraId="1721FF9D" w14:textId="77777777" w:rsidR="00F53F99" w:rsidRDefault="00F53F99" w:rsidP="00F53F99">
            <w:pPr>
              <w:jc w:val="both"/>
              <w:rPr>
                <w:rFonts w:ascii="Book Antiqua" w:hAnsi="Book Antiqua"/>
                <w:b/>
                <w:bCs/>
                <w:szCs w:val="22"/>
              </w:rPr>
            </w:pPr>
            <w:r w:rsidRPr="00D334BF">
              <w:rPr>
                <w:rFonts w:ascii="Book Antiqua" w:hAnsi="Book Antiqua"/>
                <w:b/>
                <w:bCs/>
                <w:szCs w:val="22"/>
              </w:rPr>
              <w:t xml:space="preserve">GA and SLD of 400/220kV Palakkad S/s </w:t>
            </w:r>
            <w:proofErr w:type="spellStart"/>
            <w:r w:rsidRPr="00D334BF">
              <w:rPr>
                <w:rFonts w:ascii="Book Antiqua" w:hAnsi="Book Antiqua"/>
                <w:b/>
                <w:bCs/>
                <w:szCs w:val="22"/>
              </w:rPr>
              <w:t>extn</w:t>
            </w:r>
            <w:proofErr w:type="spellEnd"/>
            <w:r w:rsidRPr="00D334BF">
              <w:rPr>
                <w:rFonts w:ascii="Book Antiqua" w:hAnsi="Book Antiqua"/>
                <w:b/>
                <w:bCs/>
                <w:szCs w:val="22"/>
              </w:rPr>
              <w:t xml:space="preserve">., Kolar S/s </w:t>
            </w:r>
            <w:proofErr w:type="spellStart"/>
            <w:r w:rsidRPr="00D334BF">
              <w:rPr>
                <w:rFonts w:ascii="Book Antiqua" w:hAnsi="Book Antiqua"/>
                <w:b/>
                <w:bCs/>
                <w:szCs w:val="22"/>
              </w:rPr>
              <w:t>extn</w:t>
            </w:r>
            <w:proofErr w:type="spellEnd"/>
            <w:r w:rsidRPr="00D334BF">
              <w:rPr>
                <w:rFonts w:ascii="Book Antiqua" w:hAnsi="Book Antiqua"/>
                <w:b/>
                <w:bCs/>
                <w:szCs w:val="22"/>
              </w:rPr>
              <w:t>. and Tuticorin-II GIS S/s is attached for reference.</w:t>
            </w:r>
          </w:p>
          <w:p w14:paraId="036E1DD3" w14:textId="12E5DB7D" w:rsidR="009F776F" w:rsidRPr="00EE20A8" w:rsidRDefault="009F776F" w:rsidP="00F53F99">
            <w:pPr>
              <w:jc w:val="both"/>
              <w:rPr>
                <w:rFonts w:ascii="Book Antiqua" w:hAnsi="Book Antiqua" w:cs="Arial"/>
                <w:b/>
                <w:bCs/>
                <w:szCs w:val="22"/>
              </w:rPr>
            </w:pPr>
          </w:p>
        </w:tc>
      </w:tr>
      <w:tr w:rsidR="00B55E50" w:rsidRPr="00EE20A8" w14:paraId="51C78BCF" w14:textId="77777777" w:rsidTr="00B55E50">
        <w:trPr>
          <w:trHeight w:val="962"/>
        </w:trPr>
        <w:tc>
          <w:tcPr>
            <w:tcW w:w="630" w:type="dxa"/>
          </w:tcPr>
          <w:p w14:paraId="3FAC70A6" w14:textId="3DCFC177" w:rsidR="00B55E50" w:rsidRPr="00EE20A8" w:rsidRDefault="00855CA7" w:rsidP="00C84043">
            <w:pPr>
              <w:rPr>
                <w:rFonts w:ascii="Book Antiqua" w:hAnsi="Book Antiqua"/>
                <w:b/>
                <w:bCs/>
                <w:szCs w:val="22"/>
              </w:rPr>
            </w:pPr>
            <w:r>
              <w:rPr>
                <w:rFonts w:ascii="Book Antiqua" w:hAnsi="Book Antiqua"/>
                <w:b/>
                <w:bCs/>
                <w:szCs w:val="22"/>
              </w:rPr>
              <w:t>2</w:t>
            </w:r>
            <w:r w:rsidR="00B55E50" w:rsidRPr="00EE20A8">
              <w:rPr>
                <w:rFonts w:ascii="Book Antiqua" w:hAnsi="Book Antiqua"/>
                <w:b/>
                <w:bCs/>
                <w:szCs w:val="22"/>
              </w:rPr>
              <w:t>.</w:t>
            </w:r>
          </w:p>
        </w:tc>
        <w:tc>
          <w:tcPr>
            <w:tcW w:w="1710" w:type="dxa"/>
          </w:tcPr>
          <w:p w14:paraId="556A56BC" w14:textId="77777777" w:rsidR="00B55E50" w:rsidRPr="00EE20A8" w:rsidRDefault="00B55E50" w:rsidP="00C84043">
            <w:pPr>
              <w:rPr>
                <w:rFonts w:ascii="Book Antiqua" w:hAnsi="Book Antiqua"/>
                <w:szCs w:val="22"/>
              </w:rPr>
            </w:pPr>
            <w:r w:rsidRPr="00EE20A8">
              <w:rPr>
                <w:rFonts w:ascii="Book Antiqua" w:hAnsi="Book Antiqua"/>
                <w:szCs w:val="22"/>
              </w:rPr>
              <w:t>1.1 of Appendix-1 (Terms and Procedures of Payment), Sample Forms and Procedures, Section-VI</w:t>
            </w:r>
          </w:p>
        </w:tc>
        <w:tc>
          <w:tcPr>
            <w:tcW w:w="5400" w:type="dxa"/>
          </w:tcPr>
          <w:p w14:paraId="6B8E609B" w14:textId="08DA6B04" w:rsidR="00B55E50" w:rsidRPr="00EE20A8" w:rsidRDefault="00B55E50" w:rsidP="00F26246">
            <w:pPr>
              <w:jc w:val="both"/>
              <w:rPr>
                <w:rFonts w:ascii="Book Antiqua" w:hAnsi="Book Antiqua" w:cs="Arial"/>
                <w:szCs w:val="22"/>
              </w:rPr>
            </w:pPr>
            <w:r w:rsidRPr="00EE20A8">
              <w:rPr>
                <w:rFonts w:ascii="Book Antiqua" w:hAnsi="Book Antiqua" w:cs="Arial"/>
                <w:szCs w:val="22"/>
              </w:rPr>
              <w:t>1.1</w:t>
            </w:r>
            <w:r w:rsidRPr="00EE20A8">
              <w:rPr>
                <w:rFonts w:ascii="Book Antiqua" w:hAnsi="Book Antiqua" w:cs="Arial"/>
                <w:szCs w:val="22"/>
              </w:rPr>
              <w:tab/>
            </w:r>
            <w:r w:rsidR="009F2711" w:rsidRPr="00EE20A8">
              <w:rPr>
                <w:rFonts w:ascii="Book Antiqua" w:hAnsi="Book Antiqua" w:cs="Arial"/>
                <w:szCs w:val="22"/>
              </w:rPr>
              <w:t>Supply of Goods Portion</w:t>
            </w:r>
          </w:p>
          <w:p w14:paraId="501D133E" w14:textId="77777777" w:rsidR="00B55E50" w:rsidRPr="00EE20A8" w:rsidRDefault="00B55E50" w:rsidP="00F26246">
            <w:pPr>
              <w:jc w:val="both"/>
              <w:rPr>
                <w:rFonts w:ascii="Book Antiqua" w:hAnsi="Book Antiqua" w:cs="Arial"/>
                <w:szCs w:val="22"/>
              </w:rPr>
            </w:pPr>
          </w:p>
          <w:p w14:paraId="4755B514" w14:textId="188B7607" w:rsidR="00B55E50" w:rsidRPr="00EE20A8" w:rsidRDefault="00BA7BC4" w:rsidP="005C06D0">
            <w:pPr>
              <w:pStyle w:val="ListParagraph"/>
              <w:numPr>
                <w:ilvl w:val="0"/>
                <w:numId w:val="1"/>
              </w:numPr>
              <w:ind w:hanging="720"/>
              <w:jc w:val="both"/>
              <w:rPr>
                <w:rFonts w:ascii="Book Antiqua" w:hAnsi="Book Antiqua" w:cs="Arial"/>
                <w:szCs w:val="22"/>
              </w:rPr>
            </w:pPr>
            <w:r w:rsidRPr="00EE20A8">
              <w:rPr>
                <w:rFonts w:ascii="Book Antiqua" w:hAnsi="Book Antiqua" w:cs="Arial"/>
                <w:b/>
                <w:bCs/>
                <w:szCs w:val="22"/>
              </w:rPr>
              <w:t>Interest Bearing Advance (Optional*)</w:t>
            </w:r>
            <w:r w:rsidRPr="00EE20A8">
              <w:rPr>
                <w:rFonts w:ascii="Book Antiqua" w:hAnsi="Book Antiqua" w:cs="Arial"/>
                <w:szCs w:val="22"/>
              </w:rPr>
              <w:t xml:space="preserve">: </w:t>
            </w:r>
            <w:r w:rsidR="009F2711" w:rsidRPr="00EE20A8">
              <w:rPr>
                <w:rFonts w:ascii="Book Antiqua" w:hAnsi="Book Antiqua" w:cs="Arial"/>
                <w:szCs w:val="22"/>
              </w:rPr>
              <w:t>Interest Bearing Advance (Optional*): Ten percent (10%) of the Ex-works price component of Main Equipment/Materials (including Mandatory Spares), shall be paid as an interest bearing initial advance after signing the Contract Agreement and on submission of</w:t>
            </w:r>
            <w:r w:rsidR="00B55E50" w:rsidRPr="00EE20A8">
              <w:rPr>
                <w:rFonts w:ascii="Book Antiqua" w:hAnsi="Book Antiqua" w:cs="Arial"/>
                <w:szCs w:val="22"/>
              </w:rPr>
              <w:t xml:space="preserve"> ------------------------------------------------------</w:t>
            </w:r>
            <w:r w:rsidR="009F2711" w:rsidRPr="00EE20A8">
              <w:rPr>
                <w:rFonts w:ascii="Book Antiqua" w:hAnsi="Book Antiqua" w:cs="Arial"/>
                <w:szCs w:val="22"/>
              </w:rPr>
              <w:t>-------------------------------------------</w:t>
            </w:r>
            <w:r w:rsidR="00B55E50" w:rsidRPr="00EE20A8">
              <w:rPr>
                <w:rFonts w:ascii="Book Antiqua" w:hAnsi="Book Antiqua" w:cs="Arial"/>
                <w:szCs w:val="22"/>
              </w:rPr>
              <w:t xml:space="preserve">                  </w:t>
            </w:r>
          </w:p>
          <w:p w14:paraId="3E108846" w14:textId="77777777" w:rsidR="00B55E50" w:rsidRPr="00EE20A8" w:rsidRDefault="00B55E50" w:rsidP="001B051C">
            <w:pPr>
              <w:jc w:val="both"/>
              <w:rPr>
                <w:rFonts w:ascii="Book Antiqua" w:hAnsi="Book Antiqua" w:cs="Arial"/>
                <w:szCs w:val="22"/>
              </w:rPr>
            </w:pPr>
            <w:r w:rsidRPr="00EE20A8">
              <w:rPr>
                <w:rFonts w:ascii="Book Antiqua" w:hAnsi="Book Antiqua" w:cs="Arial"/>
                <w:szCs w:val="22"/>
              </w:rPr>
              <w:t xml:space="preserve">           --------------------------------------------------------</w:t>
            </w:r>
          </w:p>
          <w:p w14:paraId="1B48AE43" w14:textId="77777777" w:rsidR="00B55E50" w:rsidRPr="00EE20A8" w:rsidRDefault="00B55E50" w:rsidP="001B051C">
            <w:pPr>
              <w:jc w:val="both"/>
              <w:rPr>
                <w:rFonts w:ascii="Book Antiqua" w:hAnsi="Book Antiqua" w:cs="Arial"/>
                <w:szCs w:val="22"/>
              </w:rPr>
            </w:pPr>
          </w:p>
          <w:p w14:paraId="41E64B39" w14:textId="2CE7DF5F" w:rsidR="00BA7BC4" w:rsidRPr="00EE20A8" w:rsidRDefault="00BA7BC4" w:rsidP="00F31606">
            <w:pPr>
              <w:pStyle w:val="ListParagraph"/>
              <w:numPr>
                <w:ilvl w:val="0"/>
                <w:numId w:val="1"/>
              </w:numPr>
              <w:ind w:hanging="648"/>
              <w:jc w:val="both"/>
              <w:rPr>
                <w:rFonts w:ascii="Book Antiqua" w:hAnsi="Book Antiqua" w:cs="Arial"/>
                <w:szCs w:val="22"/>
              </w:rPr>
            </w:pPr>
            <w:r w:rsidRPr="00EE20A8">
              <w:rPr>
                <w:rFonts w:ascii="Book Antiqua" w:hAnsi="Book Antiqua" w:cs="Arial"/>
                <w:szCs w:val="22"/>
              </w:rPr>
              <w:t xml:space="preserve">It would be mandatory for contractor to fulfill the following conditions mentioned at </w:t>
            </w:r>
            <w:r w:rsidRPr="00EE20A8">
              <w:rPr>
                <w:rFonts w:ascii="Book Antiqua" w:hAnsi="Book Antiqua" w:cs="Arial"/>
                <w:szCs w:val="22"/>
              </w:rPr>
              <w:lastRenderedPageBreak/>
              <w:t>as per terms &amp; conditions of Contract and agreed work schedule:</w:t>
            </w:r>
          </w:p>
          <w:p w14:paraId="3AE09935" w14:textId="77777777" w:rsidR="00BA7BC4" w:rsidRPr="00EE20A8" w:rsidRDefault="00BA7BC4" w:rsidP="00BA7BC4">
            <w:pPr>
              <w:ind w:left="1368" w:hanging="639"/>
              <w:jc w:val="both"/>
              <w:rPr>
                <w:rFonts w:ascii="Book Antiqua" w:hAnsi="Book Antiqua" w:cs="Arial"/>
                <w:szCs w:val="22"/>
              </w:rPr>
            </w:pPr>
          </w:p>
          <w:p w14:paraId="55625561" w14:textId="77777777" w:rsidR="00BA7BC4" w:rsidRPr="00EE20A8" w:rsidRDefault="00BA7BC4" w:rsidP="00BA7BC4">
            <w:pPr>
              <w:ind w:left="1368" w:hanging="639"/>
              <w:jc w:val="both"/>
              <w:rPr>
                <w:rFonts w:ascii="Book Antiqua" w:hAnsi="Book Antiqua" w:cs="Arial"/>
                <w:szCs w:val="22"/>
              </w:rPr>
            </w:pPr>
            <w:r w:rsidRPr="00EE20A8">
              <w:rPr>
                <w:rFonts w:ascii="Book Antiqua" w:hAnsi="Book Antiqua" w:cs="Arial"/>
                <w:szCs w:val="22"/>
              </w:rPr>
              <w:t>a)</w:t>
            </w:r>
            <w:r w:rsidRPr="00EE20A8">
              <w:rPr>
                <w:rFonts w:ascii="Book Antiqua" w:hAnsi="Book Antiqua" w:cs="Arial"/>
                <w:szCs w:val="22"/>
              </w:rPr>
              <w:tab/>
              <w:t xml:space="preserve">Approval of all designs, drawings &amp; guaranteed technical particulars as identified in Technical Specifications, Volume-II of the Bidding Documents. </w:t>
            </w:r>
          </w:p>
          <w:p w14:paraId="38723CE3" w14:textId="77777777" w:rsidR="00BA7BC4" w:rsidRPr="00EE20A8" w:rsidRDefault="00BA7BC4" w:rsidP="00BA7BC4">
            <w:pPr>
              <w:ind w:left="1368" w:hanging="639"/>
              <w:jc w:val="both"/>
              <w:rPr>
                <w:rFonts w:ascii="Book Antiqua" w:hAnsi="Book Antiqua" w:cs="Arial"/>
                <w:szCs w:val="22"/>
              </w:rPr>
            </w:pPr>
            <w:r w:rsidRPr="00EE20A8">
              <w:rPr>
                <w:rFonts w:ascii="Book Antiqua" w:hAnsi="Book Antiqua" w:cs="Arial"/>
                <w:szCs w:val="22"/>
              </w:rPr>
              <w:t>b)</w:t>
            </w:r>
            <w:r w:rsidRPr="00EE20A8">
              <w:rPr>
                <w:rFonts w:ascii="Book Antiqua" w:hAnsi="Book Antiqua" w:cs="Arial"/>
                <w:szCs w:val="22"/>
              </w:rPr>
              <w:tab/>
              <w:t>Approval of all quality plans and sub-vendor list.</w:t>
            </w:r>
          </w:p>
          <w:p w14:paraId="3C33C5DF" w14:textId="1196915B" w:rsidR="00B55E50" w:rsidRPr="00EE20A8" w:rsidRDefault="00BA7BC4" w:rsidP="00BA7BC4">
            <w:pPr>
              <w:ind w:left="1332" w:hanging="648"/>
              <w:jc w:val="both"/>
              <w:rPr>
                <w:rFonts w:ascii="Book Antiqua" w:hAnsi="Book Antiqua" w:cs="Arial"/>
                <w:b/>
                <w:bCs/>
                <w:szCs w:val="22"/>
              </w:rPr>
            </w:pPr>
            <w:r w:rsidRPr="00EE20A8">
              <w:rPr>
                <w:rFonts w:ascii="Book Antiqua" w:hAnsi="Book Antiqua" w:cs="Arial"/>
                <w:szCs w:val="22"/>
              </w:rPr>
              <w:t>c)</w:t>
            </w:r>
            <w:r w:rsidRPr="00EE20A8">
              <w:rPr>
                <w:rFonts w:ascii="Book Antiqua" w:hAnsi="Book Antiqua" w:cs="Arial"/>
                <w:szCs w:val="22"/>
              </w:rPr>
              <w:tab/>
              <w:t>Approval of type test reports in case type tests are not required to be repeated.</w:t>
            </w:r>
          </w:p>
          <w:p w14:paraId="293AC1EC" w14:textId="77777777" w:rsidR="00B55E50" w:rsidRPr="00EE20A8" w:rsidRDefault="00B55E50" w:rsidP="00053608">
            <w:pPr>
              <w:ind w:left="684"/>
              <w:jc w:val="both"/>
              <w:rPr>
                <w:rFonts w:ascii="Book Antiqua" w:hAnsi="Book Antiqua" w:cs="Arial"/>
                <w:szCs w:val="22"/>
              </w:rPr>
            </w:pPr>
          </w:p>
          <w:p w14:paraId="4E2E4044" w14:textId="77777777" w:rsidR="00B55E50" w:rsidRPr="00EE20A8" w:rsidRDefault="00B55E50" w:rsidP="00053608">
            <w:pPr>
              <w:ind w:left="684"/>
              <w:jc w:val="both"/>
              <w:rPr>
                <w:rFonts w:ascii="Book Antiqua" w:hAnsi="Book Antiqua" w:cs="Arial"/>
                <w:szCs w:val="22"/>
              </w:rPr>
            </w:pPr>
          </w:p>
          <w:p w14:paraId="5F64601F" w14:textId="77777777" w:rsidR="00B55E50" w:rsidRPr="00EE20A8" w:rsidRDefault="00B55E50" w:rsidP="00053608">
            <w:pPr>
              <w:ind w:left="684"/>
              <w:jc w:val="both"/>
              <w:rPr>
                <w:rFonts w:ascii="Book Antiqua" w:hAnsi="Book Antiqua" w:cs="Arial"/>
                <w:szCs w:val="22"/>
              </w:rPr>
            </w:pPr>
          </w:p>
          <w:p w14:paraId="28C862EC" w14:textId="77777777" w:rsidR="00B55E50" w:rsidRPr="00EE20A8" w:rsidRDefault="00B55E50" w:rsidP="00053608">
            <w:pPr>
              <w:ind w:left="684"/>
              <w:jc w:val="both"/>
              <w:rPr>
                <w:rFonts w:ascii="Book Antiqua" w:hAnsi="Book Antiqua" w:cs="Arial"/>
                <w:szCs w:val="22"/>
              </w:rPr>
            </w:pPr>
          </w:p>
          <w:p w14:paraId="2A87D386" w14:textId="77777777" w:rsidR="00B55E50" w:rsidRPr="00EE20A8" w:rsidRDefault="00B55E50" w:rsidP="00053608">
            <w:pPr>
              <w:ind w:left="684"/>
              <w:jc w:val="both"/>
              <w:rPr>
                <w:rFonts w:ascii="Book Antiqua" w:hAnsi="Book Antiqua" w:cs="Arial"/>
                <w:szCs w:val="22"/>
              </w:rPr>
            </w:pPr>
          </w:p>
          <w:p w14:paraId="37CA82B6" w14:textId="77777777" w:rsidR="00B55E50" w:rsidRPr="00EE20A8" w:rsidRDefault="00B55E50" w:rsidP="00053608">
            <w:pPr>
              <w:ind w:left="684"/>
              <w:jc w:val="both"/>
              <w:rPr>
                <w:rFonts w:ascii="Book Antiqua" w:hAnsi="Book Antiqua" w:cs="Arial"/>
                <w:szCs w:val="22"/>
              </w:rPr>
            </w:pPr>
          </w:p>
          <w:p w14:paraId="6F056172" w14:textId="77777777" w:rsidR="00B55E50" w:rsidRPr="00EE20A8" w:rsidRDefault="00B55E50" w:rsidP="00053608">
            <w:pPr>
              <w:ind w:left="684"/>
              <w:jc w:val="both"/>
              <w:rPr>
                <w:rFonts w:ascii="Book Antiqua" w:hAnsi="Book Antiqua" w:cs="Arial"/>
                <w:szCs w:val="22"/>
              </w:rPr>
            </w:pPr>
          </w:p>
          <w:p w14:paraId="3C7850BE" w14:textId="77777777" w:rsidR="00B55E50" w:rsidRPr="00EE20A8" w:rsidRDefault="00B55E50" w:rsidP="00053608">
            <w:pPr>
              <w:ind w:left="684"/>
              <w:jc w:val="both"/>
              <w:rPr>
                <w:rFonts w:ascii="Book Antiqua" w:hAnsi="Book Antiqua" w:cs="Arial"/>
                <w:szCs w:val="22"/>
              </w:rPr>
            </w:pPr>
          </w:p>
          <w:p w14:paraId="6EBE6C73" w14:textId="77777777" w:rsidR="00B55E50" w:rsidRPr="00EE20A8" w:rsidRDefault="00B55E50" w:rsidP="00053608">
            <w:pPr>
              <w:ind w:left="684"/>
              <w:jc w:val="both"/>
              <w:rPr>
                <w:rFonts w:ascii="Book Antiqua" w:hAnsi="Book Antiqua" w:cs="Arial"/>
                <w:szCs w:val="22"/>
              </w:rPr>
            </w:pPr>
          </w:p>
          <w:p w14:paraId="1A537968" w14:textId="77777777" w:rsidR="00B55E50" w:rsidRPr="00EE20A8" w:rsidRDefault="00B55E50" w:rsidP="00053608">
            <w:pPr>
              <w:ind w:left="684"/>
              <w:jc w:val="both"/>
              <w:rPr>
                <w:rFonts w:ascii="Book Antiqua" w:hAnsi="Book Antiqua" w:cs="Arial"/>
                <w:szCs w:val="22"/>
              </w:rPr>
            </w:pPr>
          </w:p>
          <w:p w14:paraId="0F65478D" w14:textId="77777777" w:rsidR="00B55E50" w:rsidRPr="00EE20A8" w:rsidRDefault="00B55E50" w:rsidP="00053608">
            <w:pPr>
              <w:ind w:left="684"/>
              <w:jc w:val="both"/>
              <w:rPr>
                <w:rFonts w:ascii="Book Antiqua" w:hAnsi="Book Antiqua" w:cs="Arial"/>
                <w:szCs w:val="22"/>
              </w:rPr>
            </w:pPr>
          </w:p>
          <w:p w14:paraId="3B76AB9D" w14:textId="77777777" w:rsidR="00B55E50" w:rsidRPr="00EE20A8" w:rsidRDefault="00B55E50" w:rsidP="00053608">
            <w:pPr>
              <w:ind w:left="684"/>
              <w:jc w:val="both"/>
              <w:rPr>
                <w:rFonts w:ascii="Book Antiqua" w:hAnsi="Book Antiqua" w:cs="Arial"/>
                <w:szCs w:val="22"/>
              </w:rPr>
            </w:pPr>
          </w:p>
          <w:p w14:paraId="52A27323" w14:textId="77777777" w:rsidR="00B55E50" w:rsidRPr="00EE20A8" w:rsidRDefault="00B55E50" w:rsidP="00053608">
            <w:pPr>
              <w:ind w:left="684"/>
              <w:jc w:val="both"/>
              <w:rPr>
                <w:rFonts w:ascii="Book Antiqua" w:hAnsi="Book Antiqua" w:cs="Arial"/>
                <w:szCs w:val="22"/>
              </w:rPr>
            </w:pPr>
          </w:p>
          <w:p w14:paraId="3D27DC08" w14:textId="77777777" w:rsidR="00B55E50" w:rsidRPr="00EE20A8" w:rsidRDefault="00B55E50" w:rsidP="00053608">
            <w:pPr>
              <w:ind w:left="684"/>
              <w:jc w:val="both"/>
              <w:rPr>
                <w:rFonts w:ascii="Book Antiqua" w:hAnsi="Book Antiqua" w:cs="Arial"/>
                <w:szCs w:val="22"/>
              </w:rPr>
            </w:pPr>
          </w:p>
          <w:p w14:paraId="3D310256" w14:textId="77777777" w:rsidR="00B55E50" w:rsidRPr="00EE20A8" w:rsidRDefault="00B55E50" w:rsidP="00053608">
            <w:pPr>
              <w:ind w:left="684"/>
              <w:jc w:val="both"/>
              <w:rPr>
                <w:rFonts w:ascii="Book Antiqua" w:hAnsi="Book Antiqua" w:cs="Arial"/>
                <w:szCs w:val="22"/>
              </w:rPr>
            </w:pPr>
          </w:p>
          <w:p w14:paraId="1C337882" w14:textId="77777777" w:rsidR="00B55E50" w:rsidRPr="00EE20A8" w:rsidRDefault="00B55E50" w:rsidP="00053608">
            <w:pPr>
              <w:ind w:left="684"/>
              <w:jc w:val="both"/>
              <w:rPr>
                <w:rFonts w:ascii="Book Antiqua" w:hAnsi="Book Antiqua" w:cs="Arial"/>
                <w:szCs w:val="22"/>
              </w:rPr>
            </w:pPr>
          </w:p>
          <w:p w14:paraId="7DA2CFD7" w14:textId="77777777" w:rsidR="00B55E50" w:rsidRPr="00EE20A8" w:rsidRDefault="00B55E50" w:rsidP="00053608">
            <w:pPr>
              <w:ind w:left="684"/>
              <w:jc w:val="both"/>
              <w:rPr>
                <w:rFonts w:ascii="Book Antiqua" w:hAnsi="Book Antiqua" w:cs="Arial"/>
                <w:szCs w:val="22"/>
              </w:rPr>
            </w:pPr>
          </w:p>
          <w:p w14:paraId="6A0C6948" w14:textId="77777777" w:rsidR="00B55E50" w:rsidRPr="00EE20A8" w:rsidRDefault="00B55E50" w:rsidP="00053608">
            <w:pPr>
              <w:ind w:left="684"/>
              <w:jc w:val="both"/>
              <w:rPr>
                <w:rFonts w:ascii="Book Antiqua" w:hAnsi="Book Antiqua" w:cs="Arial"/>
                <w:szCs w:val="22"/>
              </w:rPr>
            </w:pPr>
          </w:p>
          <w:p w14:paraId="792FEADC" w14:textId="77777777" w:rsidR="00B55E50" w:rsidRPr="00EE20A8" w:rsidRDefault="00B55E50" w:rsidP="00053608">
            <w:pPr>
              <w:ind w:left="684"/>
              <w:jc w:val="both"/>
              <w:rPr>
                <w:rFonts w:ascii="Book Antiqua" w:hAnsi="Book Antiqua" w:cs="Arial"/>
                <w:szCs w:val="22"/>
              </w:rPr>
            </w:pPr>
          </w:p>
          <w:p w14:paraId="3E51F5DB" w14:textId="77777777" w:rsidR="00B55E50" w:rsidRPr="00EE20A8" w:rsidRDefault="00B55E50" w:rsidP="00053608">
            <w:pPr>
              <w:ind w:left="684"/>
              <w:jc w:val="both"/>
              <w:rPr>
                <w:rFonts w:ascii="Book Antiqua" w:hAnsi="Book Antiqua" w:cs="Arial"/>
                <w:szCs w:val="22"/>
              </w:rPr>
            </w:pPr>
          </w:p>
          <w:p w14:paraId="695196D1" w14:textId="77777777" w:rsidR="00B55E50" w:rsidRPr="00EE20A8" w:rsidRDefault="00B55E50" w:rsidP="00053608">
            <w:pPr>
              <w:ind w:left="684"/>
              <w:jc w:val="both"/>
              <w:rPr>
                <w:rFonts w:ascii="Book Antiqua" w:hAnsi="Book Antiqua" w:cs="Arial"/>
                <w:szCs w:val="22"/>
              </w:rPr>
            </w:pPr>
          </w:p>
          <w:p w14:paraId="7A13BBF8" w14:textId="77777777" w:rsidR="00B55E50" w:rsidRPr="00EE20A8" w:rsidRDefault="00B55E50" w:rsidP="00053608">
            <w:pPr>
              <w:ind w:left="684"/>
              <w:jc w:val="both"/>
              <w:rPr>
                <w:rFonts w:ascii="Book Antiqua" w:hAnsi="Book Antiqua" w:cs="Arial"/>
                <w:szCs w:val="22"/>
              </w:rPr>
            </w:pPr>
          </w:p>
          <w:p w14:paraId="621F1672" w14:textId="77777777" w:rsidR="00B55E50" w:rsidRPr="00EE20A8" w:rsidRDefault="00B55E50" w:rsidP="00053608">
            <w:pPr>
              <w:ind w:left="684"/>
              <w:jc w:val="both"/>
              <w:rPr>
                <w:rFonts w:ascii="Book Antiqua" w:hAnsi="Book Antiqua" w:cs="Arial"/>
                <w:szCs w:val="22"/>
              </w:rPr>
            </w:pPr>
          </w:p>
          <w:p w14:paraId="5DAD0F45" w14:textId="77777777" w:rsidR="00B55E50" w:rsidRPr="00EE20A8" w:rsidRDefault="00B55E50" w:rsidP="00053608">
            <w:pPr>
              <w:ind w:left="684"/>
              <w:jc w:val="both"/>
              <w:rPr>
                <w:rFonts w:ascii="Book Antiqua" w:hAnsi="Book Antiqua" w:cs="Arial"/>
                <w:szCs w:val="22"/>
              </w:rPr>
            </w:pPr>
          </w:p>
          <w:p w14:paraId="532FAD92" w14:textId="77777777" w:rsidR="00B55E50" w:rsidRPr="00EE20A8" w:rsidRDefault="00B55E50" w:rsidP="00053608">
            <w:pPr>
              <w:ind w:left="684"/>
              <w:jc w:val="both"/>
              <w:rPr>
                <w:rFonts w:ascii="Book Antiqua" w:hAnsi="Book Antiqua" w:cs="Arial"/>
                <w:szCs w:val="22"/>
              </w:rPr>
            </w:pPr>
          </w:p>
          <w:p w14:paraId="67229C45" w14:textId="77777777" w:rsidR="00B55E50" w:rsidRPr="00EE20A8" w:rsidRDefault="00B55E50" w:rsidP="00053608">
            <w:pPr>
              <w:ind w:left="684"/>
              <w:jc w:val="both"/>
              <w:rPr>
                <w:rFonts w:ascii="Book Antiqua" w:hAnsi="Book Antiqua" w:cs="Arial"/>
                <w:szCs w:val="22"/>
              </w:rPr>
            </w:pPr>
          </w:p>
          <w:p w14:paraId="35D1E1ED" w14:textId="77777777" w:rsidR="00B55E50" w:rsidRPr="00EE20A8" w:rsidRDefault="00B55E50" w:rsidP="00053608">
            <w:pPr>
              <w:ind w:left="684"/>
              <w:jc w:val="both"/>
              <w:rPr>
                <w:rFonts w:ascii="Book Antiqua" w:hAnsi="Book Antiqua" w:cs="Arial"/>
                <w:szCs w:val="22"/>
              </w:rPr>
            </w:pPr>
          </w:p>
          <w:p w14:paraId="4FD5194A" w14:textId="77777777" w:rsidR="00B55E50" w:rsidRPr="00EE20A8" w:rsidRDefault="00B55E50" w:rsidP="00053608">
            <w:pPr>
              <w:ind w:left="684"/>
              <w:jc w:val="both"/>
              <w:rPr>
                <w:rFonts w:ascii="Book Antiqua" w:hAnsi="Book Antiqua" w:cs="Arial"/>
                <w:szCs w:val="22"/>
              </w:rPr>
            </w:pPr>
          </w:p>
          <w:p w14:paraId="3D37FDB4" w14:textId="77777777" w:rsidR="00B55E50" w:rsidRPr="00EE20A8" w:rsidRDefault="00B55E50" w:rsidP="00053608">
            <w:pPr>
              <w:ind w:left="684"/>
              <w:jc w:val="both"/>
              <w:rPr>
                <w:rFonts w:ascii="Book Antiqua" w:hAnsi="Book Antiqua" w:cs="Arial"/>
                <w:szCs w:val="22"/>
              </w:rPr>
            </w:pPr>
          </w:p>
          <w:p w14:paraId="280CC9B8" w14:textId="77777777" w:rsidR="00B55E50" w:rsidRPr="00EE20A8" w:rsidRDefault="00B55E50" w:rsidP="00053608">
            <w:pPr>
              <w:ind w:left="684"/>
              <w:jc w:val="both"/>
              <w:rPr>
                <w:rFonts w:ascii="Book Antiqua" w:hAnsi="Book Antiqua" w:cs="Arial"/>
                <w:szCs w:val="22"/>
              </w:rPr>
            </w:pPr>
          </w:p>
          <w:p w14:paraId="0DA35DD5" w14:textId="77777777" w:rsidR="00B55E50" w:rsidRPr="00EE20A8" w:rsidRDefault="00B55E50" w:rsidP="00053608">
            <w:pPr>
              <w:ind w:left="684"/>
              <w:jc w:val="both"/>
              <w:rPr>
                <w:rFonts w:ascii="Book Antiqua" w:hAnsi="Book Antiqua" w:cs="Arial"/>
                <w:szCs w:val="22"/>
              </w:rPr>
            </w:pPr>
          </w:p>
          <w:p w14:paraId="4F535A84" w14:textId="77777777" w:rsidR="00B55E50" w:rsidRPr="00EE20A8" w:rsidRDefault="00B55E50" w:rsidP="00053608">
            <w:pPr>
              <w:ind w:left="684"/>
              <w:jc w:val="both"/>
              <w:rPr>
                <w:rFonts w:ascii="Book Antiqua" w:hAnsi="Book Antiqua" w:cs="Arial"/>
                <w:szCs w:val="22"/>
              </w:rPr>
            </w:pPr>
          </w:p>
          <w:p w14:paraId="4BC46540" w14:textId="77777777" w:rsidR="00B55E50" w:rsidRPr="00EE20A8" w:rsidRDefault="00B55E50" w:rsidP="00053608">
            <w:pPr>
              <w:ind w:left="684"/>
              <w:jc w:val="both"/>
              <w:rPr>
                <w:rFonts w:ascii="Book Antiqua" w:hAnsi="Book Antiqua" w:cs="Arial"/>
                <w:szCs w:val="22"/>
              </w:rPr>
            </w:pPr>
          </w:p>
          <w:p w14:paraId="486D2649" w14:textId="77777777" w:rsidR="00B55E50" w:rsidRPr="00EE20A8" w:rsidRDefault="00B55E50" w:rsidP="00053608">
            <w:pPr>
              <w:ind w:left="684"/>
              <w:jc w:val="both"/>
              <w:rPr>
                <w:rFonts w:ascii="Book Antiqua" w:hAnsi="Book Antiqua" w:cs="Arial"/>
                <w:szCs w:val="22"/>
              </w:rPr>
            </w:pPr>
          </w:p>
          <w:p w14:paraId="1E6296CA" w14:textId="77777777" w:rsidR="00B55E50" w:rsidRPr="00EE20A8" w:rsidRDefault="00B55E50" w:rsidP="00053608">
            <w:pPr>
              <w:ind w:left="684"/>
              <w:jc w:val="both"/>
              <w:rPr>
                <w:rFonts w:ascii="Book Antiqua" w:hAnsi="Book Antiqua" w:cs="Arial"/>
                <w:szCs w:val="22"/>
              </w:rPr>
            </w:pPr>
          </w:p>
          <w:p w14:paraId="473F75CF" w14:textId="77777777" w:rsidR="00B55E50" w:rsidRPr="00EE20A8" w:rsidRDefault="00B55E50" w:rsidP="00053608">
            <w:pPr>
              <w:ind w:left="684"/>
              <w:jc w:val="both"/>
              <w:rPr>
                <w:rFonts w:ascii="Book Antiqua" w:hAnsi="Book Antiqua" w:cs="Arial"/>
                <w:szCs w:val="22"/>
              </w:rPr>
            </w:pPr>
          </w:p>
          <w:p w14:paraId="68976967" w14:textId="77777777" w:rsidR="00B55E50" w:rsidRPr="00EE20A8" w:rsidRDefault="00B55E50" w:rsidP="00053608">
            <w:pPr>
              <w:ind w:left="684"/>
              <w:jc w:val="both"/>
              <w:rPr>
                <w:rFonts w:ascii="Book Antiqua" w:hAnsi="Book Antiqua" w:cs="Arial"/>
                <w:szCs w:val="22"/>
              </w:rPr>
            </w:pPr>
          </w:p>
          <w:p w14:paraId="13B38124" w14:textId="77777777" w:rsidR="00B55E50" w:rsidRPr="00EE20A8" w:rsidRDefault="00B55E50" w:rsidP="00053608">
            <w:pPr>
              <w:ind w:left="684"/>
              <w:jc w:val="both"/>
              <w:rPr>
                <w:rFonts w:ascii="Book Antiqua" w:hAnsi="Book Antiqua" w:cs="Arial"/>
                <w:szCs w:val="22"/>
              </w:rPr>
            </w:pPr>
          </w:p>
          <w:p w14:paraId="686E0B0E" w14:textId="77777777" w:rsidR="00B55E50" w:rsidRPr="00EE20A8" w:rsidRDefault="00B55E50" w:rsidP="00053608">
            <w:pPr>
              <w:ind w:left="684"/>
              <w:jc w:val="both"/>
              <w:rPr>
                <w:rFonts w:ascii="Book Antiqua" w:hAnsi="Book Antiqua" w:cs="Arial"/>
                <w:szCs w:val="22"/>
              </w:rPr>
            </w:pPr>
          </w:p>
          <w:p w14:paraId="60AB1524" w14:textId="77777777" w:rsidR="00B55E50" w:rsidRPr="00EE20A8" w:rsidRDefault="00B55E50" w:rsidP="00053608">
            <w:pPr>
              <w:ind w:left="684"/>
              <w:jc w:val="both"/>
              <w:rPr>
                <w:rFonts w:ascii="Book Antiqua" w:hAnsi="Book Antiqua" w:cs="Arial"/>
                <w:szCs w:val="22"/>
              </w:rPr>
            </w:pPr>
          </w:p>
          <w:p w14:paraId="1E56E5FD" w14:textId="77777777" w:rsidR="00B55E50" w:rsidRPr="00EE20A8" w:rsidRDefault="00B55E50" w:rsidP="00053608">
            <w:pPr>
              <w:ind w:left="684"/>
              <w:jc w:val="both"/>
              <w:rPr>
                <w:rFonts w:ascii="Book Antiqua" w:hAnsi="Book Antiqua" w:cs="Arial"/>
                <w:szCs w:val="22"/>
              </w:rPr>
            </w:pPr>
          </w:p>
          <w:p w14:paraId="59AE6732" w14:textId="77777777" w:rsidR="00BA7BC4" w:rsidRPr="00EE20A8" w:rsidRDefault="00BA7BC4" w:rsidP="00053608">
            <w:pPr>
              <w:ind w:left="684"/>
              <w:jc w:val="both"/>
              <w:rPr>
                <w:rFonts w:ascii="Book Antiqua" w:hAnsi="Book Antiqua" w:cs="Arial"/>
                <w:szCs w:val="22"/>
              </w:rPr>
            </w:pPr>
          </w:p>
          <w:p w14:paraId="142D6F8F" w14:textId="1F2BB26F" w:rsidR="00BA7BC4" w:rsidRPr="00EE20A8" w:rsidRDefault="00BA7BC4" w:rsidP="00F31606">
            <w:pPr>
              <w:pStyle w:val="ListParagraph"/>
              <w:numPr>
                <w:ilvl w:val="0"/>
                <w:numId w:val="1"/>
              </w:numPr>
              <w:ind w:left="702" w:hanging="630"/>
              <w:jc w:val="both"/>
              <w:rPr>
                <w:rFonts w:ascii="Book Antiqua" w:hAnsi="Book Antiqua" w:cs="Arial"/>
                <w:b/>
                <w:bCs/>
                <w:szCs w:val="22"/>
              </w:rPr>
            </w:pPr>
            <w:r w:rsidRPr="00EE20A8">
              <w:rPr>
                <w:rFonts w:ascii="Book Antiqua" w:hAnsi="Book Antiqua" w:cs="Arial"/>
                <w:b/>
                <w:bCs/>
                <w:szCs w:val="22"/>
              </w:rPr>
              <w:t>Progressive Payment</w:t>
            </w:r>
          </w:p>
          <w:p w14:paraId="2E1D7A6C" w14:textId="77777777" w:rsidR="00BA7BC4" w:rsidRPr="00EE20A8" w:rsidRDefault="00BA7BC4" w:rsidP="00BA7BC4">
            <w:pPr>
              <w:ind w:left="693" w:firstLine="18"/>
              <w:jc w:val="both"/>
              <w:rPr>
                <w:rFonts w:ascii="Book Antiqua" w:hAnsi="Book Antiqua" w:cs="Arial"/>
                <w:szCs w:val="22"/>
              </w:rPr>
            </w:pPr>
          </w:p>
          <w:p w14:paraId="7EA2A752" w14:textId="4561844C" w:rsidR="00B55E50" w:rsidRPr="00EE20A8" w:rsidRDefault="009F2711" w:rsidP="00053608">
            <w:pPr>
              <w:ind w:left="684"/>
              <w:jc w:val="both"/>
              <w:rPr>
                <w:rFonts w:ascii="Book Antiqua" w:hAnsi="Book Antiqua" w:cs="Arial"/>
                <w:szCs w:val="22"/>
              </w:rPr>
            </w:pPr>
            <w:r w:rsidRPr="00EE20A8">
              <w:rPr>
                <w:rFonts w:ascii="Book Antiqua" w:hAnsi="Book Antiqua" w:cs="Arial"/>
                <w:szCs w:val="22"/>
              </w:rPr>
              <w:t xml:space="preserve">Payment of the Ex-works price of Main Equipment/ materials (including Mandatory Spares) for each consignment shall be made progressively on certification of the Employer </w:t>
            </w:r>
            <w:r w:rsidRPr="00EE20A8">
              <w:rPr>
                <w:rFonts w:ascii="Book Antiqua" w:hAnsi="Book Antiqua" w:cs="Arial"/>
                <w:szCs w:val="22"/>
              </w:rPr>
              <w:lastRenderedPageBreak/>
              <w:t>and on the basis of work performed using the following guidelines:</w:t>
            </w:r>
          </w:p>
          <w:p w14:paraId="491D400F" w14:textId="77777777" w:rsidR="009F2711" w:rsidRPr="00EE20A8" w:rsidRDefault="009F2711" w:rsidP="00053608">
            <w:pPr>
              <w:ind w:left="684"/>
              <w:jc w:val="both"/>
              <w:rPr>
                <w:rFonts w:ascii="Book Antiqua" w:hAnsi="Book Antiqua" w:cs="Arial"/>
                <w:szCs w:val="22"/>
              </w:rPr>
            </w:pPr>
          </w:p>
          <w:p w14:paraId="694AC0DB" w14:textId="77777777" w:rsidR="009F2711" w:rsidRPr="00EE20A8" w:rsidRDefault="00F31606" w:rsidP="009F2711">
            <w:pPr>
              <w:ind w:left="693" w:hanging="693"/>
              <w:jc w:val="both"/>
              <w:rPr>
                <w:rFonts w:ascii="Book Antiqua" w:hAnsi="Book Antiqua" w:cs="Arial"/>
                <w:szCs w:val="22"/>
              </w:rPr>
            </w:pPr>
            <w:r w:rsidRPr="00EE20A8">
              <w:rPr>
                <w:rFonts w:ascii="Book Antiqua" w:hAnsi="Book Antiqua" w:cs="Arial"/>
                <w:szCs w:val="22"/>
              </w:rPr>
              <w:t>C.1</w:t>
            </w:r>
            <w:r w:rsidRPr="00EE20A8">
              <w:rPr>
                <w:rFonts w:ascii="Book Antiqua" w:hAnsi="Book Antiqua" w:cs="Arial"/>
                <w:szCs w:val="22"/>
              </w:rPr>
              <w:tab/>
            </w:r>
            <w:r w:rsidR="009F2711" w:rsidRPr="00EE20A8">
              <w:rPr>
                <w:rFonts w:ascii="Book Antiqua" w:hAnsi="Book Antiqua" w:cs="Arial"/>
                <w:b/>
                <w:bCs/>
                <w:szCs w:val="22"/>
              </w:rPr>
              <w:t>Sixty Five percent (65</w:t>
            </w:r>
            <w:proofErr w:type="gramStart"/>
            <w:r w:rsidR="009F2711" w:rsidRPr="00EE20A8">
              <w:rPr>
                <w:rFonts w:ascii="Book Antiqua" w:hAnsi="Book Antiqua" w:cs="Arial"/>
                <w:b/>
                <w:bCs/>
                <w:szCs w:val="22"/>
              </w:rPr>
              <w:t>%)*</w:t>
            </w:r>
            <w:proofErr w:type="gramEnd"/>
            <w:r w:rsidR="009F2711" w:rsidRPr="00EE20A8">
              <w:rPr>
                <w:rFonts w:ascii="Book Antiqua" w:hAnsi="Book Antiqua" w:cs="Arial"/>
                <w:b/>
                <w:bCs/>
                <w:szCs w:val="22"/>
              </w:rPr>
              <w:t>*</w:t>
            </w:r>
            <w:r w:rsidR="009F2711" w:rsidRPr="00EE20A8">
              <w:rPr>
                <w:rFonts w:ascii="Book Antiqua" w:hAnsi="Book Antiqua" w:cs="Arial"/>
                <w:szCs w:val="22"/>
              </w:rPr>
              <w:t xml:space="preserve"> of the Ex-Works price component of Main Equipment/Materials (including Mandatory Spares) shall be paid progressively on submission of documents indicated hereinunder:</w:t>
            </w:r>
          </w:p>
          <w:p w14:paraId="73D58685" w14:textId="77777777" w:rsidR="009F2711" w:rsidRPr="00EE20A8" w:rsidRDefault="009F2711" w:rsidP="009F2711">
            <w:pPr>
              <w:ind w:left="693" w:hanging="693"/>
              <w:jc w:val="both"/>
              <w:rPr>
                <w:rFonts w:ascii="Book Antiqua" w:hAnsi="Book Antiqua" w:cs="Arial"/>
                <w:szCs w:val="22"/>
              </w:rPr>
            </w:pPr>
          </w:p>
          <w:p w14:paraId="61968AE9" w14:textId="77777777" w:rsidR="009F2711" w:rsidRPr="00EE20A8" w:rsidRDefault="009F2711" w:rsidP="009F2711">
            <w:pPr>
              <w:ind w:left="693" w:hanging="693"/>
              <w:jc w:val="both"/>
              <w:rPr>
                <w:rFonts w:ascii="Book Antiqua" w:hAnsi="Book Antiqua" w:cs="Arial"/>
                <w:szCs w:val="22"/>
              </w:rPr>
            </w:pPr>
            <w:r w:rsidRPr="00EE20A8">
              <w:rPr>
                <w:rFonts w:ascii="Book Antiqua" w:hAnsi="Book Antiqua" w:cs="Arial"/>
                <w:szCs w:val="22"/>
              </w:rPr>
              <w:t>(a)</w:t>
            </w:r>
            <w:r w:rsidRPr="00EE20A8">
              <w:rPr>
                <w:rFonts w:ascii="Book Antiqua" w:hAnsi="Book Antiqua" w:cs="Arial"/>
                <w:szCs w:val="22"/>
              </w:rPr>
              <w:tab/>
              <w:t xml:space="preserve">Evidence of </w:t>
            </w:r>
            <w:proofErr w:type="spellStart"/>
            <w:r w:rsidRPr="00EE20A8">
              <w:rPr>
                <w:rFonts w:ascii="Book Antiqua" w:hAnsi="Book Antiqua" w:cs="Arial"/>
                <w:szCs w:val="22"/>
              </w:rPr>
              <w:t>despatch</w:t>
            </w:r>
            <w:proofErr w:type="spellEnd"/>
            <w:r w:rsidRPr="00EE20A8">
              <w:rPr>
                <w:rFonts w:ascii="Book Antiqua" w:hAnsi="Book Antiqua" w:cs="Arial"/>
                <w:szCs w:val="22"/>
              </w:rPr>
              <w:t xml:space="preserve"> (R/R or receipted L/R)</w:t>
            </w:r>
          </w:p>
          <w:p w14:paraId="675BEA61" w14:textId="77777777" w:rsidR="009F2711" w:rsidRPr="00EE20A8" w:rsidRDefault="009F2711" w:rsidP="009F2711">
            <w:pPr>
              <w:ind w:left="693" w:hanging="693"/>
              <w:jc w:val="both"/>
              <w:rPr>
                <w:rFonts w:ascii="Book Antiqua" w:hAnsi="Book Antiqua" w:cs="Arial"/>
                <w:szCs w:val="22"/>
              </w:rPr>
            </w:pPr>
            <w:r w:rsidRPr="00EE20A8">
              <w:rPr>
                <w:rFonts w:ascii="Book Antiqua" w:hAnsi="Book Antiqua" w:cs="Arial"/>
                <w:szCs w:val="22"/>
              </w:rPr>
              <w:t>(b)</w:t>
            </w:r>
            <w:r w:rsidRPr="00EE20A8">
              <w:rPr>
                <w:rFonts w:ascii="Book Antiqua" w:hAnsi="Book Antiqua" w:cs="Arial"/>
                <w:szCs w:val="22"/>
              </w:rPr>
              <w:tab/>
              <w:t>Contractor’s GST invoice, claim &amp; packing list identifying contents of each shipment.</w:t>
            </w:r>
          </w:p>
          <w:p w14:paraId="4C3B6DFE" w14:textId="77777777" w:rsidR="009F2711" w:rsidRPr="00EE20A8" w:rsidRDefault="009F2711" w:rsidP="009F2711">
            <w:pPr>
              <w:ind w:left="693" w:hanging="693"/>
              <w:jc w:val="both"/>
              <w:rPr>
                <w:rFonts w:ascii="Book Antiqua" w:hAnsi="Book Antiqua" w:cs="Arial"/>
                <w:szCs w:val="22"/>
              </w:rPr>
            </w:pPr>
            <w:r w:rsidRPr="00EE20A8">
              <w:rPr>
                <w:rFonts w:ascii="Book Antiqua" w:hAnsi="Book Antiqua" w:cs="Arial"/>
                <w:szCs w:val="22"/>
              </w:rPr>
              <w:t>(c)</w:t>
            </w:r>
            <w:r w:rsidRPr="00EE20A8">
              <w:rPr>
                <w:rFonts w:ascii="Book Antiqua" w:hAnsi="Book Antiqua" w:cs="Arial"/>
                <w:szCs w:val="22"/>
              </w:rPr>
              <w:tab/>
              <w:t>Insurance policy/certificate</w:t>
            </w:r>
          </w:p>
          <w:p w14:paraId="1EF7928D" w14:textId="77777777" w:rsidR="009F2711" w:rsidRPr="00EE20A8" w:rsidRDefault="009F2711" w:rsidP="009F2711">
            <w:pPr>
              <w:ind w:left="693" w:hanging="693"/>
              <w:jc w:val="both"/>
              <w:rPr>
                <w:rFonts w:ascii="Book Antiqua" w:hAnsi="Book Antiqua" w:cs="Arial"/>
                <w:szCs w:val="22"/>
              </w:rPr>
            </w:pPr>
            <w:r w:rsidRPr="00EE20A8">
              <w:rPr>
                <w:rFonts w:ascii="Book Antiqua" w:hAnsi="Book Antiqua" w:cs="Arial"/>
                <w:szCs w:val="22"/>
              </w:rPr>
              <w:t>(d)</w:t>
            </w:r>
            <w:r w:rsidRPr="00EE20A8">
              <w:rPr>
                <w:rFonts w:ascii="Book Antiqua" w:hAnsi="Book Antiqua" w:cs="Arial"/>
                <w:szCs w:val="22"/>
              </w:rPr>
              <w:tab/>
              <w:t>Manufacturer’s/Contractor’s guarantee certificate of Quality.</w:t>
            </w:r>
          </w:p>
          <w:p w14:paraId="1ABDE692" w14:textId="77777777" w:rsidR="009F2711" w:rsidRPr="00EE20A8" w:rsidRDefault="009F2711" w:rsidP="009F2711">
            <w:pPr>
              <w:ind w:left="693" w:hanging="693"/>
              <w:jc w:val="both"/>
              <w:rPr>
                <w:rFonts w:ascii="Book Antiqua" w:hAnsi="Book Antiqua" w:cs="Arial"/>
                <w:szCs w:val="22"/>
              </w:rPr>
            </w:pPr>
            <w:r w:rsidRPr="00EE20A8">
              <w:rPr>
                <w:rFonts w:ascii="Book Antiqua" w:hAnsi="Book Antiqua" w:cs="Arial"/>
                <w:szCs w:val="22"/>
              </w:rPr>
              <w:t>(e)</w:t>
            </w:r>
            <w:r w:rsidRPr="00EE20A8">
              <w:rPr>
                <w:rFonts w:ascii="Book Antiqua" w:hAnsi="Book Antiqua" w:cs="Arial"/>
                <w:szCs w:val="22"/>
              </w:rPr>
              <w:tab/>
              <w:t xml:space="preserve">Material Inspection Clearance Certificate (MICC) for </w:t>
            </w:r>
            <w:proofErr w:type="spellStart"/>
            <w:r w:rsidRPr="00EE20A8">
              <w:rPr>
                <w:rFonts w:ascii="Book Antiqua" w:hAnsi="Book Antiqua" w:cs="Arial"/>
                <w:szCs w:val="22"/>
              </w:rPr>
              <w:t>despatch</w:t>
            </w:r>
            <w:proofErr w:type="spellEnd"/>
            <w:r w:rsidRPr="00EE20A8">
              <w:rPr>
                <w:rFonts w:ascii="Book Antiqua" w:hAnsi="Book Antiqua" w:cs="Arial"/>
                <w:szCs w:val="22"/>
              </w:rPr>
              <w:t xml:space="preserve"> issued by the Employer’s representative and the Contractor’s factory inspection report.</w:t>
            </w:r>
          </w:p>
          <w:p w14:paraId="02431D20" w14:textId="77777777" w:rsidR="009F2711" w:rsidRPr="00EE20A8" w:rsidRDefault="009F2711" w:rsidP="009F2711">
            <w:pPr>
              <w:ind w:left="693" w:hanging="693"/>
              <w:jc w:val="both"/>
              <w:rPr>
                <w:rFonts w:ascii="Book Antiqua" w:hAnsi="Book Antiqua" w:cs="Arial"/>
                <w:szCs w:val="22"/>
              </w:rPr>
            </w:pPr>
            <w:r w:rsidRPr="00EE20A8">
              <w:rPr>
                <w:rFonts w:ascii="Book Antiqua" w:hAnsi="Book Antiqua" w:cs="Arial"/>
                <w:szCs w:val="22"/>
              </w:rPr>
              <w:t>(f)</w:t>
            </w:r>
            <w:r w:rsidRPr="00EE20A8">
              <w:rPr>
                <w:rFonts w:ascii="Book Antiqua" w:hAnsi="Book Antiqua" w:cs="Arial"/>
                <w:szCs w:val="22"/>
              </w:rPr>
              <w:tab/>
              <w:t>Test certificate</w:t>
            </w:r>
          </w:p>
          <w:p w14:paraId="63C0FCEF" w14:textId="77777777" w:rsidR="009F2711" w:rsidRPr="00EE20A8" w:rsidRDefault="009F2711" w:rsidP="009F2711">
            <w:pPr>
              <w:ind w:left="693" w:hanging="693"/>
              <w:jc w:val="both"/>
              <w:rPr>
                <w:rFonts w:ascii="Book Antiqua" w:hAnsi="Book Antiqua" w:cs="Arial"/>
                <w:szCs w:val="22"/>
              </w:rPr>
            </w:pPr>
            <w:r w:rsidRPr="00EE20A8">
              <w:rPr>
                <w:rFonts w:ascii="Book Antiqua" w:hAnsi="Book Antiqua" w:cs="Arial"/>
                <w:szCs w:val="22"/>
              </w:rPr>
              <w:t xml:space="preserve">(g) </w:t>
            </w:r>
            <w:r w:rsidRPr="00EE20A8">
              <w:rPr>
                <w:rFonts w:ascii="Book Antiqua" w:hAnsi="Book Antiqua" w:cs="Arial"/>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7DB45263" w14:textId="77777777" w:rsidR="009F2711" w:rsidRPr="00EE20A8" w:rsidRDefault="009F2711" w:rsidP="009F2711">
            <w:pPr>
              <w:ind w:left="693" w:hanging="693"/>
              <w:jc w:val="both"/>
              <w:rPr>
                <w:rFonts w:ascii="Book Antiqua" w:hAnsi="Book Antiqua" w:cs="Arial"/>
                <w:szCs w:val="22"/>
              </w:rPr>
            </w:pPr>
            <w:r w:rsidRPr="00EE20A8">
              <w:rPr>
                <w:rFonts w:ascii="Book Antiqua" w:hAnsi="Book Antiqua" w:cs="Arial"/>
                <w:szCs w:val="22"/>
              </w:rPr>
              <w:t xml:space="preserve">(h)   Value- addition certificate on half-yearly basis (Sep 30 and Mar 31), duly certified by the </w:t>
            </w:r>
            <w:r w:rsidRPr="00EE20A8">
              <w:rPr>
                <w:rFonts w:ascii="Book Antiqua" w:hAnsi="Book Antiqua" w:cs="Arial"/>
                <w:szCs w:val="22"/>
              </w:rPr>
              <w:lastRenderedPageBreak/>
              <w:t xml:space="preserve">Statutory Auditors of the Domestic Manufacturer, that the claims of value-addition made for the product during the preceding 6 months are in accordance with the ‘Policy for providing preference to Domestically Manufactured Iron &amp; Steel Products in Government Procurement’. </w:t>
            </w:r>
          </w:p>
          <w:p w14:paraId="09C99096" w14:textId="77777777" w:rsidR="009F2711" w:rsidRPr="00EE20A8" w:rsidRDefault="009F2711" w:rsidP="009F2711">
            <w:pPr>
              <w:ind w:left="693" w:hanging="693"/>
              <w:jc w:val="both"/>
              <w:rPr>
                <w:rFonts w:ascii="Book Antiqua" w:hAnsi="Book Antiqua" w:cs="Arial"/>
                <w:szCs w:val="22"/>
              </w:rPr>
            </w:pPr>
            <w:r w:rsidRPr="00EE20A8">
              <w:rPr>
                <w:rFonts w:ascii="Book Antiqua" w:hAnsi="Book Antiqua" w:cs="Arial"/>
                <w:szCs w:val="22"/>
              </w:rPr>
              <w:tab/>
              <w:t xml:space="preserve">       </w:t>
            </w:r>
          </w:p>
          <w:p w14:paraId="6B0BCC49" w14:textId="6CE43E0D" w:rsidR="00F31606" w:rsidRPr="00EE20A8" w:rsidRDefault="009F2711" w:rsidP="009F2711">
            <w:pPr>
              <w:ind w:left="693" w:hanging="693"/>
              <w:jc w:val="both"/>
              <w:rPr>
                <w:rFonts w:ascii="Book Antiqua" w:hAnsi="Book Antiqua" w:cs="Arial"/>
                <w:szCs w:val="22"/>
              </w:rPr>
            </w:pPr>
            <w:r w:rsidRPr="00EE20A8">
              <w:rPr>
                <w:rFonts w:ascii="Book Antiqua" w:hAnsi="Book Antiqua" w:cs="Arial"/>
                <w:szCs w:val="22"/>
              </w:rPr>
              <w:t xml:space="preserve">** </w:t>
            </w:r>
            <w:r w:rsidR="00565C4F" w:rsidRPr="00EE20A8">
              <w:rPr>
                <w:rFonts w:ascii="Book Antiqua" w:hAnsi="Book Antiqua" w:cs="Arial"/>
                <w:szCs w:val="22"/>
              </w:rPr>
              <w:t xml:space="preserve">  </w:t>
            </w:r>
            <w:r w:rsidRPr="00EE20A8">
              <w:rPr>
                <w:rFonts w:ascii="Book Antiqua" w:hAnsi="Book Antiqua" w:cs="Arial"/>
                <w:szCs w:val="22"/>
              </w:rPr>
              <w:t>In case, the Contractor opts not to take interest bearing initial advance or has opted to take interest bearing initial advance but the advance payment has become inadmissible for the reason specified in 1.1 A above, then this payment shall be 75% instead of 65%.</w:t>
            </w:r>
          </w:p>
          <w:p w14:paraId="53F53428" w14:textId="77777777" w:rsidR="009F2711" w:rsidRPr="00EE20A8" w:rsidRDefault="009F2711" w:rsidP="009F2711">
            <w:pPr>
              <w:ind w:left="693" w:hanging="693"/>
              <w:jc w:val="both"/>
              <w:rPr>
                <w:rFonts w:ascii="Book Antiqua" w:hAnsi="Book Antiqua" w:cs="Arial"/>
                <w:szCs w:val="22"/>
              </w:rPr>
            </w:pPr>
          </w:p>
          <w:p w14:paraId="43D27EE3" w14:textId="77777777" w:rsidR="002B01AC" w:rsidRPr="00EE20A8" w:rsidRDefault="002B01AC" w:rsidP="002B01AC">
            <w:pPr>
              <w:ind w:left="693" w:hanging="693"/>
              <w:jc w:val="both"/>
              <w:rPr>
                <w:rFonts w:ascii="Book Antiqua" w:hAnsi="Book Antiqua"/>
                <w:szCs w:val="22"/>
              </w:rPr>
            </w:pPr>
            <w:r w:rsidRPr="00EE20A8">
              <w:rPr>
                <w:rFonts w:ascii="Book Antiqua" w:hAnsi="Book Antiqua"/>
                <w:szCs w:val="22"/>
              </w:rPr>
              <w:t>C.2</w:t>
            </w:r>
            <w:r w:rsidRPr="00EE20A8">
              <w:rPr>
                <w:rFonts w:ascii="Book Antiqua" w:hAnsi="Book Antiqua"/>
                <w:szCs w:val="22"/>
              </w:rPr>
              <w:tab/>
            </w:r>
            <w:r w:rsidRPr="00EE20A8">
              <w:rPr>
                <w:rFonts w:ascii="Book Antiqua" w:hAnsi="Book Antiqua"/>
                <w:b/>
                <w:bCs/>
                <w:szCs w:val="22"/>
              </w:rPr>
              <w:t>Fifteen percent (15%)</w:t>
            </w:r>
            <w:r w:rsidRPr="00EE20A8">
              <w:rPr>
                <w:rFonts w:ascii="Book Antiqua" w:hAnsi="Book Antiqua"/>
                <w:szCs w:val="22"/>
              </w:rPr>
              <w:t xml:space="preserve"> of the Ex-works price of Main Equipment/ materials (including Mandatory Spares) shall be paid on receipt and storage at site and on physical verification and furnishing of necessary certificate by Employer’s representative. </w:t>
            </w:r>
          </w:p>
          <w:p w14:paraId="30BF205F" w14:textId="77777777" w:rsidR="00537388" w:rsidRPr="00EE20A8" w:rsidRDefault="00537388" w:rsidP="00F31606">
            <w:pPr>
              <w:ind w:left="684"/>
              <w:jc w:val="both"/>
              <w:rPr>
                <w:rFonts w:ascii="Book Antiqua" w:hAnsi="Book Antiqua"/>
                <w:szCs w:val="22"/>
              </w:rPr>
            </w:pPr>
          </w:p>
          <w:p w14:paraId="2F49AB6A" w14:textId="1653DEFF" w:rsidR="00537388" w:rsidRPr="00EE20A8" w:rsidRDefault="00537388" w:rsidP="00537388">
            <w:pPr>
              <w:pStyle w:val="ListParagraph"/>
              <w:numPr>
                <w:ilvl w:val="0"/>
                <w:numId w:val="1"/>
              </w:numPr>
              <w:ind w:left="702" w:hanging="630"/>
              <w:jc w:val="both"/>
              <w:rPr>
                <w:rFonts w:ascii="Book Antiqua" w:hAnsi="Book Antiqua" w:cs="Arial"/>
                <w:szCs w:val="22"/>
              </w:rPr>
            </w:pPr>
            <w:r w:rsidRPr="00EE20A8">
              <w:rPr>
                <w:rFonts w:ascii="Book Antiqua" w:hAnsi="Book Antiqua" w:cs="Arial"/>
                <w:szCs w:val="22"/>
              </w:rPr>
              <w:tab/>
            </w:r>
            <w:r w:rsidRPr="00EE20A8">
              <w:rPr>
                <w:rFonts w:ascii="Book Antiqua" w:hAnsi="Book Antiqua" w:cs="Arial"/>
                <w:b/>
                <w:bCs/>
                <w:szCs w:val="22"/>
              </w:rPr>
              <w:t>Final Payment</w:t>
            </w:r>
          </w:p>
          <w:p w14:paraId="3841BF40" w14:textId="77777777" w:rsidR="00537388" w:rsidRPr="00EE20A8" w:rsidRDefault="00537388" w:rsidP="00537388">
            <w:pPr>
              <w:ind w:left="693" w:hanging="9"/>
              <w:jc w:val="both"/>
              <w:rPr>
                <w:rFonts w:ascii="Book Antiqua" w:hAnsi="Book Antiqua" w:cs="Arial"/>
                <w:szCs w:val="22"/>
              </w:rPr>
            </w:pPr>
          </w:p>
          <w:p w14:paraId="475DB60F" w14:textId="3A40AAF3" w:rsidR="00537388" w:rsidRPr="00EE20A8" w:rsidRDefault="00537388" w:rsidP="002B01AC">
            <w:pPr>
              <w:ind w:left="747" w:hanging="747"/>
              <w:jc w:val="both"/>
              <w:rPr>
                <w:rFonts w:ascii="Book Antiqua" w:hAnsi="Book Antiqua" w:cs="Arial"/>
                <w:szCs w:val="22"/>
              </w:rPr>
            </w:pPr>
            <w:r w:rsidRPr="00EE20A8">
              <w:rPr>
                <w:rFonts w:ascii="Book Antiqua" w:hAnsi="Book Antiqua" w:cs="Arial"/>
                <w:szCs w:val="22"/>
              </w:rPr>
              <w:tab/>
            </w:r>
            <w:r w:rsidR="002B01AC" w:rsidRPr="00EE20A8">
              <w:rPr>
                <w:rFonts w:ascii="Book Antiqua" w:hAnsi="Book Antiqua"/>
                <w:b/>
                <w:bCs/>
                <w:szCs w:val="22"/>
              </w:rPr>
              <w:t>Balance 10% (Ten percent</w:t>
            </w:r>
            <w:r w:rsidR="002B01AC" w:rsidRPr="00EE20A8">
              <w:rPr>
                <w:rFonts w:ascii="Book Antiqua" w:hAnsi="Book Antiqua"/>
                <w:szCs w:val="22"/>
              </w:rPr>
              <w:t>) of the Ex-works price component of Main Equipment/Materials (including Mandatory Spares) shall be paid as per the following:</w:t>
            </w:r>
          </w:p>
          <w:p w14:paraId="711E405A" w14:textId="77777777" w:rsidR="00537388" w:rsidRPr="00EE20A8" w:rsidRDefault="00537388" w:rsidP="00537388">
            <w:pPr>
              <w:ind w:left="747" w:hanging="747"/>
              <w:jc w:val="both"/>
              <w:rPr>
                <w:rFonts w:ascii="Book Antiqua" w:hAnsi="Book Antiqua" w:cs="Arial"/>
                <w:szCs w:val="22"/>
              </w:rPr>
            </w:pPr>
          </w:p>
          <w:p w14:paraId="65D97A84" w14:textId="77777777" w:rsidR="002B01AC" w:rsidRPr="00EE20A8" w:rsidRDefault="00537388" w:rsidP="00537388">
            <w:pPr>
              <w:ind w:left="684"/>
              <w:jc w:val="both"/>
              <w:rPr>
                <w:rFonts w:ascii="Book Antiqua" w:hAnsi="Book Antiqua" w:cs="Arial"/>
                <w:color w:val="000000"/>
                <w:szCs w:val="22"/>
              </w:rPr>
            </w:pPr>
            <w:r w:rsidRPr="00EE20A8">
              <w:rPr>
                <w:rFonts w:ascii="Book Antiqua" w:hAnsi="Book Antiqua" w:cs="Arial"/>
                <w:color w:val="000000"/>
                <w:szCs w:val="22"/>
              </w:rPr>
              <w:t>……………………………………………………</w:t>
            </w:r>
            <w:r w:rsidRPr="00EE20A8">
              <w:rPr>
                <w:rFonts w:ascii="Book Antiqua" w:hAnsi="Book Antiqua" w:cs="Arial"/>
                <w:color w:val="000000"/>
                <w:szCs w:val="22"/>
              </w:rPr>
              <w:lastRenderedPageBreak/>
              <w:t xml:space="preserve">…………………………………………………… </w:t>
            </w:r>
          </w:p>
          <w:p w14:paraId="5B2E9F5F" w14:textId="1D163597" w:rsidR="002B01AC" w:rsidRPr="00EE20A8" w:rsidRDefault="002B01AC" w:rsidP="00537388">
            <w:pPr>
              <w:ind w:left="684"/>
              <w:jc w:val="both"/>
              <w:rPr>
                <w:rFonts w:ascii="Book Antiqua" w:hAnsi="Book Antiqua" w:cs="Arial"/>
                <w:color w:val="000000"/>
                <w:szCs w:val="22"/>
              </w:rPr>
            </w:pPr>
            <w:r w:rsidRPr="00EE20A8">
              <w:rPr>
                <w:rFonts w:ascii="Book Antiqua" w:hAnsi="Book Antiqua" w:cs="Arial"/>
                <w:color w:val="000000"/>
                <w:szCs w:val="22"/>
              </w:rPr>
              <w:t>……………………….</w:t>
            </w:r>
          </w:p>
          <w:p w14:paraId="079988C2" w14:textId="390CFEE2" w:rsidR="00537388" w:rsidRPr="00EE20A8" w:rsidRDefault="002B01AC" w:rsidP="00537388">
            <w:pPr>
              <w:ind w:left="684"/>
              <w:jc w:val="both"/>
              <w:rPr>
                <w:rFonts w:ascii="Book Antiqua" w:hAnsi="Book Antiqua" w:cs="Arial"/>
                <w:color w:val="000000"/>
                <w:szCs w:val="22"/>
              </w:rPr>
            </w:pPr>
            <w:r w:rsidRPr="00EE20A8">
              <w:rPr>
                <w:rFonts w:ascii="Book Antiqua" w:hAnsi="Book Antiqua" w:cs="Arial"/>
                <w:color w:val="000000"/>
                <w:szCs w:val="22"/>
              </w:rPr>
              <w:t>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23C33357" w14:textId="51A6D07F" w:rsidR="00537388" w:rsidRPr="00EE20A8" w:rsidRDefault="00537388" w:rsidP="00537388">
            <w:pPr>
              <w:ind w:left="684"/>
              <w:jc w:val="both"/>
              <w:rPr>
                <w:rFonts w:ascii="Book Antiqua" w:hAnsi="Book Antiqua"/>
                <w:szCs w:val="22"/>
              </w:rPr>
            </w:pPr>
          </w:p>
        </w:tc>
        <w:tc>
          <w:tcPr>
            <w:tcW w:w="7290" w:type="dxa"/>
          </w:tcPr>
          <w:p w14:paraId="129544C2" w14:textId="1F43C0EC" w:rsidR="00B55E50" w:rsidRPr="00EE20A8" w:rsidRDefault="00B55E50" w:rsidP="000E572C">
            <w:pPr>
              <w:jc w:val="both"/>
              <w:rPr>
                <w:rFonts w:ascii="Book Antiqua" w:hAnsi="Book Antiqua" w:cs="Arial"/>
                <w:b/>
                <w:bCs/>
                <w:szCs w:val="22"/>
              </w:rPr>
            </w:pPr>
            <w:r w:rsidRPr="00EE20A8">
              <w:rPr>
                <w:rFonts w:ascii="Book Antiqua" w:hAnsi="Book Antiqua" w:cs="Arial"/>
                <w:b/>
                <w:bCs/>
                <w:szCs w:val="22"/>
              </w:rPr>
              <w:lastRenderedPageBreak/>
              <w:t xml:space="preserve">1.1    </w:t>
            </w:r>
            <w:r w:rsidR="009F2711" w:rsidRPr="00EE20A8">
              <w:rPr>
                <w:rFonts w:ascii="Book Antiqua" w:hAnsi="Book Antiqua" w:cs="Arial"/>
                <w:szCs w:val="22"/>
              </w:rPr>
              <w:t>Supply of Goods Portion</w:t>
            </w:r>
          </w:p>
          <w:p w14:paraId="037B8A24" w14:textId="77777777" w:rsidR="00B55E50" w:rsidRPr="00EE20A8" w:rsidRDefault="00B55E50" w:rsidP="009839C5">
            <w:pPr>
              <w:jc w:val="both"/>
              <w:rPr>
                <w:rFonts w:ascii="Book Antiqua" w:hAnsi="Book Antiqua" w:cs="Arial"/>
                <w:szCs w:val="22"/>
              </w:rPr>
            </w:pPr>
          </w:p>
          <w:p w14:paraId="6EA4100A" w14:textId="77777777" w:rsidR="009F2711" w:rsidRPr="00EE20A8" w:rsidRDefault="00B55E50" w:rsidP="009F2711">
            <w:pPr>
              <w:ind w:left="693" w:hanging="693"/>
              <w:jc w:val="both"/>
              <w:rPr>
                <w:rFonts w:ascii="Book Antiqua" w:hAnsi="Book Antiqua" w:cs="Arial"/>
                <w:szCs w:val="22"/>
              </w:rPr>
            </w:pPr>
            <w:r w:rsidRPr="00EE20A8">
              <w:rPr>
                <w:rFonts w:ascii="Book Antiqua" w:hAnsi="Book Antiqua" w:cs="Arial"/>
                <w:b/>
                <w:bCs/>
                <w:szCs w:val="22"/>
              </w:rPr>
              <w:t>A1.</w:t>
            </w:r>
            <w:r w:rsidRPr="00EE20A8">
              <w:rPr>
                <w:rFonts w:ascii="Book Antiqua" w:hAnsi="Book Antiqua" w:cs="Arial"/>
                <w:b/>
                <w:bCs/>
                <w:szCs w:val="22"/>
              </w:rPr>
              <w:tab/>
            </w:r>
            <w:r w:rsidR="00BA7BC4" w:rsidRPr="00EE20A8">
              <w:rPr>
                <w:rFonts w:ascii="Book Antiqua" w:hAnsi="Book Antiqua"/>
                <w:b/>
                <w:bCs/>
                <w:szCs w:val="22"/>
              </w:rPr>
              <w:t>Interest</w:t>
            </w:r>
            <w:r w:rsidR="00BA7BC4" w:rsidRPr="00EE20A8">
              <w:rPr>
                <w:rFonts w:ascii="Book Antiqua" w:hAnsi="Book Antiqua" w:cs="Arial"/>
                <w:b/>
                <w:bCs/>
                <w:szCs w:val="22"/>
              </w:rPr>
              <w:t xml:space="preserve"> Bearing Advance (Optional*): </w:t>
            </w:r>
            <w:r w:rsidR="009F2711" w:rsidRPr="00EE20A8">
              <w:rPr>
                <w:rFonts w:ascii="Book Antiqua" w:hAnsi="Book Antiqua" w:cs="Arial"/>
                <w:szCs w:val="22"/>
              </w:rPr>
              <w:t xml:space="preserve">Interest Bearing Advance (Optional*): Ten percent (10%) of the Ex-works price component of Main Equipment/Materials (including Mandatory Spares), shall be paid as an interest bearing initial advance after signing the Contract Agreement and on submission of -------------------------------------------------------------------------------------------------                  </w:t>
            </w:r>
          </w:p>
          <w:p w14:paraId="27083649" w14:textId="77777777" w:rsidR="009F2711" w:rsidRPr="00EE20A8" w:rsidRDefault="009F2711" w:rsidP="009F2711">
            <w:pPr>
              <w:jc w:val="both"/>
              <w:rPr>
                <w:rFonts w:ascii="Book Antiqua" w:hAnsi="Book Antiqua" w:cs="Arial"/>
                <w:szCs w:val="22"/>
              </w:rPr>
            </w:pPr>
            <w:r w:rsidRPr="00EE20A8">
              <w:rPr>
                <w:rFonts w:ascii="Book Antiqua" w:hAnsi="Book Antiqua" w:cs="Arial"/>
                <w:szCs w:val="22"/>
              </w:rPr>
              <w:t xml:space="preserve">           --------------------------------------------------------</w:t>
            </w:r>
          </w:p>
          <w:p w14:paraId="5669C29A" w14:textId="2B336B31" w:rsidR="00B55E50" w:rsidRPr="00EE20A8" w:rsidRDefault="00B55E50" w:rsidP="00624C68">
            <w:pPr>
              <w:ind w:left="693" w:hanging="437"/>
              <w:jc w:val="both"/>
              <w:rPr>
                <w:rFonts w:ascii="Book Antiqua" w:hAnsi="Book Antiqua" w:cs="Arial"/>
                <w:b/>
                <w:bCs/>
                <w:szCs w:val="22"/>
              </w:rPr>
            </w:pPr>
          </w:p>
          <w:p w14:paraId="4540E39E" w14:textId="6568EEE0" w:rsidR="00BA7BC4" w:rsidRPr="00EE20A8" w:rsidRDefault="00BA7BC4" w:rsidP="00624C68">
            <w:pPr>
              <w:ind w:left="693" w:hanging="437"/>
              <w:jc w:val="both"/>
              <w:rPr>
                <w:rFonts w:ascii="Book Antiqua" w:hAnsi="Book Antiqua" w:cs="Arial"/>
                <w:b/>
                <w:bCs/>
                <w:szCs w:val="22"/>
              </w:rPr>
            </w:pPr>
          </w:p>
          <w:p w14:paraId="05A0F659" w14:textId="77777777" w:rsidR="00BA7BC4" w:rsidRPr="00EE20A8" w:rsidRDefault="00BA7BC4" w:rsidP="00624C68">
            <w:pPr>
              <w:ind w:left="693" w:hanging="437"/>
              <w:jc w:val="both"/>
              <w:rPr>
                <w:rFonts w:ascii="Book Antiqua" w:hAnsi="Book Antiqua" w:cs="Arial"/>
                <w:b/>
                <w:bCs/>
                <w:szCs w:val="22"/>
              </w:rPr>
            </w:pPr>
          </w:p>
          <w:p w14:paraId="325B7FB0" w14:textId="57A21F5C" w:rsidR="00B55E50" w:rsidRPr="00EE20A8" w:rsidRDefault="00B55E50" w:rsidP="009F2711">
            <w:pPr>
              <w:ind w:left="693" w:hanging="693"/>
              <w:jc w:val="both"/>
              <w:rPr>
                <w:rFonts w:ascii="Book Antiqua" w:hAnsi="Book Antiqua"/>
                <w:b/>
                <w:bCs/>
                <w:szCs w:val="22"/>
              </w:rPr>
            </w:pPr>
            <w:r w:rsidRPr="00EE20A8">
              <w:rPr>
                <w:rFonts w:ascii="Book Antiqua" w:hAnsi="Book Antiqua" w:cs="Arial"/>
                <w:b/>
                <w:bCs/>
                <w:szCs w:val="22"/>
              </w:rPr>
              <w:t>A2.</w:t>
            </w:r>
            <w:r w:rsidR="009F2711" w:rsidRPr="00EE20A8">
              <w:rPr>
                <w:rFonts w:ascii="Book Antiqua" w:hAnsi="Book Antiqua" w:cs="Arial"/>
                <w:b/>
                <w:bCs/>
                <w:szCs w:val="22"/>
              </w:rPr>
              <w:t xml:space="preserve">   </w:t>
            </w:r>
            <w:r w:rsidRPr="00EE20A8">
              <w:rPr>
                <w:rFonts w:ascii="Book Antiqua" w:hAnsi="Book Antiqua"/>
                <w:b/>
                <w:bCs/>
                <w:szCs w:val="22"/>
              </w:rPr>
              <w:t xml:space="preserve">Interest Bearing Engineering Advance (Optional**) ^: Further advance of </w:t>
            </w:r>
            <w:r w:rsidR="00BA7BC4" w:rsidRPr="00EE20A8">
              <w:rPr>
                <w:rFonts w:ascii="Book Antiqua" w:hAnsi="Book Antiqua"/>
                <w:b/>
                <w:bCs/>
                <w:szCs w:val="22"/>
              </w:rPr>
              <w:t>ten</w:t>
            </w:r>
            <w:r w:rsidRPr="00EE20A8">
              <w:rPr>
                <w:rFonts w:ascii="Book Antiqua" w:hAnsi="Book Antiqua"/>
                <w:b/>
                <w:bCs/>
                <w:szCs w:val="22"/>
              </w:rPr>
              <w:t xml:space="preserve"> percent (</w:t>
            </w:r>
            <w:r w:rsidR="00BA7BC4" w:rsidRPr="00EE20A8">
              <w:rPr>
                <w:rFonts w:ascii="Book Antiqua" w:hAnsi="Book Antiqua"/>
                <w:b/>
                <w:bCs/>
                <w:szCs w:val="22"/>
              </w:rPr>
              <w:t>10</w:t>
            </w:r>
            <w:r w:rsidRPr="00EE20A8">
              <w:rPr>
                <w:rFonts w:ascii="Book Antiqua" w:hAnsi="Book Antiqua"/>
                <w:b/>
                <w:bCs/>
                <w:szCs w:val="22"/>
              </w:rPr>
              <w:t xml:space="preserve">%) of the </w:t>
            </w:r>
            <w:r w:rsidR="009F2711" w:rsidRPr="00EE20A8">
              <w:rPr>
                <w:rFonts w:ascii="Book Antiqua" w:hAnsi="Book Antiqua" w:cs="Arial"/>
                <w:b/>
                <w:bCs/>
                <w:szCs w:val="22"/>
              </w:rPr>
              <w:t>Ex-works price component of Main Equipment/Materials (including Mandatory Spares)</w:t>
            </w:r>
            <w:r w:rsidR="00BA7BC4" w:rsidRPr="00EE20A8">
              <w:rPr>
                <w:rFonts w:ascii="Book Antiqua" w:hAnsi="Book Antiqua" w:cs="Arial"/>
                <w:b/>
                <w:bCs/>
                <w:szCs w:val="22"/>
              </w:rPr>
              <w:t xml:space="preserve"> </w:t>
            </w:r>
            <w:r w:rsidRPr="00EE20A8">
              <w:rPr>
                <w:rFonts w:ascii="Book Antiqua" w:hAnsi="Book Antiqua"/>
                <w:b/>
                <w:bCs/>
                <w:szCs w:val="22"/>
              </w:rPr>
              <w:lastRenderedPageBreak/>
              <w:t>shall be paid as an interest-bearing interim advance on:</w:t>
            </w:r>
          </w:p>
          <w:p w14:paraId="7B3E526F" w14:textId="77777777" w:rsidR="00B55E50" w:rsidRPr="00EE20A8" w:rsidRDefault="00B55E50" w:rsidP="00624C68">
            <w:pPr>
              <w:ind w:left="1368" w:hanging="639"/>
              <w:jc w:val="both"/>
              <w:rPr>
                <w:rFonts w:ascii="Book Antiqua" w:hAnsi="Book Antiqua"/>
                <w:b/>
                <w:bCs/>
                <w:szCs w:val="22"/>
              </w:rPr>
            </w:pPr>
            <w:r w:rsidRPr="00EE20A8">
              <w:rPr>
                <w:rFonts w:ascii="Book Antiqua" w:hAnsi="Book Antiqua"/>
                <w:b/>
                <w:bCs/>
                <w:szCs w:val="22"/>
              </w:rPr>
              <w:t>a)</w:t>
            </w:r>
            <w:r w:rsidRPr="00EE20A8">
              <w:rPr>
                <w:rFonts w:ascii="Book Antiqua" w:hAnsi="Book Antiqua"/>
                <w:b/>
                <w:bCs/>
                <w:szCs w:val="22"/>
              </w:rPr>
              <w:tab/>
              <w:t xml:space="preserve">Approval of all designs, drawings &amp; guaranteed technical particulars as identified in Technical Specifications, Volume-II of the Bidding Documents. </w:t>
            </w:r>
          </w:p>
          <w:p w14:paraId="20ED61D0" w14:textId="77777777" w:rsidR="00B55E50" w:rsidRPr="00EE20A8" w:rsidRDefault="00B55E50" w:rsidP="00624C68">
            <w:pPr>
              <w:ind w:left="1368" w:hanging="639"/>
              <w:jc w:val="both"/>
              <w:rPr>
                <w:rFonts w:ascii="Book Antiqua" w:hAnsi="Book Antiqua"/>
                <w:b/>
                <w:bCs/>
                <w:szCs w:val="22"/>
              </w:rPr>
            </w:pPr>
            <w:r w:rsidRPr="00EE20A8">
              <w:rPr>
                <w:rFonts w:ascii="Book Antiqua" w:hAnsi="Book Antiqua"/>
                <w:b/>
                <w:bCs/>
                <w:szCs w:val="22"/>
              </w:rPr>
              <w:t>b)</w:t>
            </w:r>
            <w:r w:rsidRPr="00EE20A8">
              <w:rPr>
                <w:rFonts w:ascii="Book Antiqua" w:hAnsi="Book Antiqua"/>
                <w:b/>
                <w:bCs/>
                <w:szCs w:val="22"/>
              </w:rPr>
              <w:tab/>
              <w:t>Approval of all quality plans and sub-vendor list.</w:t>
            </w:r>
          </w:p>
          <w:p w14:paraId="4DCE3B35" w14:textId="77777777" w:rsidR="00B55E50" w:rsidRPr="00EE20A8" w:rsidRDefault="00B55E50" w:rsidP="00624C68">
            <w:pPr>
              <w:ind w:left="1368" w:hanging="639"/>
              <w:jc w:val="both"/>
              <w:rPr>
                <w:rFonts w:ascii="Book Antiqua" w:hAnsi="Book Antiqua"/>
                <w:b/>
                <w:bCs/>
                <w:szCs w:val="22"/>
              </w:rPr>
            </w:pPr>
            <w:r w:rsidRPr="00EE20A8">
              <w:rPr>
                <w:rFonts w:ascii="Book Antiqua" w:hAnsi="Book Antiqua"/>
                <w:b/>
                <w:bCs/>
                <w:szCs w:val="22"/>
              </w:rPr>
              <w:t>c)</w:t>
            </w:r>
            <w:r w:rsidRPr="00EE20A8">
              <w:rPr>
                <w:rFonts w:ascii="Book Antiqua" w:hAnsi="Book Antiqua"/>
                <w:b/>
                <w:bCs/>
                <w:szCs w:val="22"/>
              </w:rPr>
              <w:tab/>
              <w:t>Approval of type test reports in case type tests are not required to be repeated.</w:t>
            </w:r>
          </w:p>
          <w:p w14:paraId="7BC24780" w14:textId="77777777" w:rsidR="00B55E50" w:rsidRPr="00EE20A8" w:rsidRDefault="00B55E50" w:rsidP="00624C68">
            <w:pPr>
              <w:ind w:left="1368" w:hanging="639"/>
              <w:jc w:val="both"/>
              <w:rPr>
                <w:rFonts w:ascii="Book Antiqua" w:hAnsi="Book Antiqua"/>
                <w:b/>
                <w:bCs/>
                <w:szCs w:val="22"/>
              </w:rPr>
            </w:pPr>
            <w:r w:rsidRPr="00EE20A8">
              <w:rPr>
                <w:rFonts w:ascii="Book Antiqua" w:hAnsi="Book Antiqua"/>
                <w:b/>
                <w:bCs/>
                <w:szCs w:val="22"/>
              </w:rPr>
              <w:t>d)</w:t>
            </w:r>
            <w:r w:rsidRPr="00EE20A8">
              <w:rPr>
                <w:rFonts w:ascii="Book Antiqua" w:hAnsi="Book Antiqua"/>
                <w:b/>
                <w:bCs/>
                <w:szCs w:val="22"/>
              </w:rPr>
              <w:tab/>
              <w:t>Detailed invoice</w:t>
            </w:r>
          </w:p>
          <w:p w14:paraId="673E053D" w14:textId="77777777" w:rsidR="00B55E50" w:rsidRPr="00EE20A8" w:rsidRDefault="00B55E50" w:rsidP="00624C68">
            <w:pPr>
              <w:ind w:left="1368" w:hanging="639"/>
              <w:jc w:val="both"/>
              <w:rPr>
                <w:rFonts w:ascii="Book Antiqua" w:hAnsi="Book Antiqua"/>
                <w:b/>
                <w:bCs/>
                <w:szCs w:val="22"/>
              </w:rPr>
            </w:pPr>
            <w:r w:rsidRPr="00EE20A8">
              <w:rPr>
                <w:rFonts w:ascii="Book Antiqua" w:hAnsi="Book Antiqua"/>
                <w:b/>
                <w:bCs/>
                <w:szCs w:val="22"/>
              </w:rPr>
              <w:t>e)</w:t>
            </w:r>
            <w:r w:rsidRPr="00EE20A8">
              <w:rPr>
                <w:rFonts w:ascii="Book Antiqua" w:hAnsi="Book Antiqua"/>
                <w:b/>
                <w:bCs/>
                <w:szCs w:val="22"/>
              </w:rPr>
              <w:tab/>
              <w:t xml:space="preserve">Submission of an unconditional &amp; irrevocable Bank Guarantee in favour of the Employer for </w:t>
            </w:r>
            <w:r w:rsidRPr="00EE20A8">
              <w:rPr>
                <w:rFonts w:ascii="Book Antiqua" w:hAnsi="Book Antiqua" w:cs="Calibri"/>
                <w:b/>
                <w:bCs/>
                <w:szCs w:val="22"/>
              </w:rPr>
              <w:t>110% (one hundred ten percent) of the</w:t>
            </w:r>
            <w:r w:rsidRPr="00EE20A8">
              <w:rPr>
                <w:rFonts w:ascii="Book Antiqua" w:hAnsi="Book Antiqua"/>
                <w:b/>
                <w:bCs/>
                <w:szCs w:val="22"/>
              </w:rPr>
              <w:t xml:space="preserve"> amount of Interim Engineering Advance as per the proforma attached with Section-VI: Forms, Conditions of Contract, Volume-I of the Bidding Documents. </w:t>
            </w:r>
          </w:p>
          <w:p w14:paraId="515BEC38" w14:textId="77777777" w:rsidR="00B55E50" w:rsidRPr="00EE20A8" w:rsidRDefault="00B55E50" w:rsidP="00624C68">
            <w:pPr>
              <w:ind w:left="1368" w:hanging="639"/>
              <w:jc w:val="both"/>
              <w:rPr>
                <w:rFonts w:ascii="Book Antiqua" w:hAnsi="Book Antiqua"/>
                <w:b/>
                <w:bCs/>
                <w:szCs w:val="22"/>
              </w:rPr>
            </w:pPr>
          </w:p>
          <w:p w14:paraId="4E82123C" w14:textId="77777777" w:rsidR="00B55E50" w:rsidRPr="00EE20A8" w:rsidRDefault="00B55E50" w:rsidP="002F5014">
            <w:pPr>
              <w:ind w:left="684"/>
              <w:jc w:val="both"/>
              <w:rPr>
                <w:rFonts w:ascii="Book Antiqua" w:hAnsi="Book Antiqua" w:cs="Arial"/>
                <w:b/>
                <w:bCs/>
                <w:szCs w:val="22"/>
              </w:rPr>
            </w:pPr>
            <w:r w:rsidRPr="00EE20A8">
              <w:rPr>
                <w:rFonts w:ascii="Book Antiqua" w:hAnsi="Book Antiqua" w:cs="Arial"/>
                <w:b/>
                <w:bCs/>
                <w:szCs w:val="22"/>
              </w:rPr>
              <w:t>The Contractor shall, within 7 days from the date of receipt of Advance, furnish an Advance Receipt Voucher to the Employer, as prescribed under the GST Law.</w:t>
            </w:r>
          </w:p>
          <w:p w14:paraId="6F02653B" w14:textId="77777777" w:rsidR="00B55E50" w:rsidRPr="00EE20A8" w:rsidRDefault="00B55E50" w:rsidP="002F5014">
            <w:pPr>
              <w:ind w:left="693" w:hanging="693"/>
              <w:jc w:val="both"/>
              <w:rPr>
                <w:rFonts w:ascii="Book Antiqua" w:hAnsi="Book Antiqua" w:cs="Arial"/>
                <w:b/>
                <w:bCs/>
                <w:szCs w:val="22"/>
              </w:rPr>
            </w:pPr>
            <w:r w:rsidRPr="00EE20A8">
              <w:rPr>
                <w:rFonts w:ascii="Book Antiqua" w:hAnsi="Book Antiqua" w:cs="Arial"/>
                <w:b/>
                <w:bCs/>
                <w:szCs w:val="22"/>
              </w:rPr>
              <w:t xml:space="preserve"> </w:t>
            </w:r>
          </w:p>
          <w:p w14:paraId="49F275AE" w14:textId="77777777" w:rsidR="00B55E50" w:rsidRPr="00EE20A8" w:rsidRDefault="00B55E50" w:rsidP="002F5014">
            <w:pPr>
              <w:ind w:left="693" w:hanging="9"/>
              <w:jc w:val="both"/>
              <w:rPr>
                <w:rFonts w:ascii="Book Antiqua" w:hAnsi="Book Antiqua" w:cs="Arial"/>
                <w:b/>
                <w:bCs/>
                <w:szCs w:val="22"/>
              </w:rPr>
            </w:pPr>
            <w:r w:rsidRPr="00EE20A8">
              <w:rPr>
                <w:rFonts w:ascii="Book Antiqua" w:hAnsi="Book Antiqua" w:cs="Arial"/>
                <w:b/>
                <w:bCs/>
                <w:szCs w:val="22"/>
              </w:rPr>
              <w:t>Note: ** This payment is an optional payment. The Contractor has the option of taking the interest-bearing Engineering advance or otherwise.</w:t>
            </w:r>
          </w:p>
          <w:p w14:paraId="759967C1" w14:textId="77777777" w:rsidR="00B55E50" w:rsidRPr="00EE20A8" w:rsidRDefault="00B55E50" w:rsidP="00626305">
            <w:pPr>
              <w:pStyle w:val="PlainText"/>
              <w:ind w:left="706"/>
              <w:jc w:val="both"/>
              <w:rPr>
                <w:rFonts w:ascii="Book Antiqua" w:hAnsi="Book Antiqua" w:cs="Arial"/>
                <w:b/>
                <w:bCs/>
                <w:sz w:val="22"/>
                <w:szCs w:val="22"/>
              </w:rPr>
            </w:pPr>
          </w:p>
          <w:p w14:paraId="192E4543" w14:textId="71F4991C" w:rsidR="00B55E50" w:rsidRPr="00EE20A8" w:rsidRDefault="00B55E50" w:rsidP="00626305">
            <w:pPr>
              <w:pStyle w:val="PlainText"/>
              <w:ind w:left="706"/>
              <w:jc w:val="both"/>
              <w:rPr>
                <w:rFonts w:ascii="Book Antiqua" w:hAnsi="Book Antiqua"/>
                <w:b/>
                <w:bCs/>
                <w:sz w:val="22"/>
                <w:szCs w:val="22"/>
              </w:rPr>
            </w:pPr>
            <w:r w:rsidRPr="00EE20A8">
              <w:rPr>
                <w:rFonts w:ascii="Book Antiqua" w:hAnsi="Book Antiqua" w:cs="Arial"/>
                <w:b/>
                <w:bCs/>
                <w:sz w:val="22"/>
                <w:szCs w:val="22"/>
              </w:rPr>
              <w:t xml:space="preserve">Note: </w:t>
            </w:r>
            <w:r w:rsidRPr="00EE20A8">
              <w:rPr>
                <w:rFonts w:ascii="Book Antiqua" w:hAnsi="Book Antiqua"/>
                <w:b/>
                <w:bCs/>
                <w:sz w:val="22"/>
                <w:szCs w:val="22"/>
              </w:rPr>
              <w:t xml:space="preserve">^Wherever design shall not be in the scope of Contractor, the advance payment as per </w:t>
            </w:r>
            <w:r w:rsidRPr="00EE20A8">
              <w:rPr>
                <w:rFonts w:ascii="Book Antiqua" w:hAnsi="Book Antiqua" w:cs="Arial"/>
                <w:b/>
                <w:bCs/>
                <w:sz w:val="22"/>
                <w:szCs w:val="22"/>
              </w:rPr>
              <w:t>1.1 A1 above</w:t>
            </w:r>
            <w:r w:rsidRPr="00EE20A8">
              <w:rPr>
                <w:rFonts w:ascii="Book Antiqua" w:hAnsi="Book Antiqua"/>
                <w:b/>
                <w:bCs/>
                <w:sz w:val="22"/>
                <w:szCs w:val="22"/>
              </w:rPr>
              <w:t xml:space="preserve"> shall be 10% and 1.1 A2 shall not be applicable. The </w:t>
            </w:r>
            <w:r w:rsidR="00BA7BC4" w:rsidRPr="00EE20A8">
              <w:rPr>
                <w:rFonts w:ascii="Book Antiqua" w:hAnsi="Book Antiqua"/>
                <w:b/>
                <w:bCs/>
                <w:sz w:val="22"/>
                <w:szCs w:val="22"/>
              </w:rPr>
              <w:t>10</w:t>
            </w:r>
            <w:r w:rsidRPr="00EE20A8">
              <w:rPr>
                <w:rFonts w:ascii="Book Antiqua" w:hAnsi="Book Antiqua"/>
                <w:b/>
                <w:bCs/>
                <w:sz w:val="22"/>
                <w:szCs w:val="22"/>
              </w:rPr>
              <w:t xml:space="preserve">% payment shall be clubbed with progressive payment as per 1.1 (B) below. </w:t>
            </w:r>
          </w:p>
          <w:p w14:paraId="1F23CF6B" w14:textId="77777777" w:rsidR="00B55E50" w:rsidRPr="00EE20A8" w:rsidRDefault="00B55E50" w:rsidP="00626305">
            <w:pPr>
              <w:ind w:left="720" w:hanging="720"/>
              <w:jc w:val="both"/>
              <w:rPr>
                <w:rFonts w:ascii="Book Antiqua" w:hAnsi="Book Antiqua" w:cs="Arial"/>
                <w:b/>
                <w:bCs/>
                <w:i/>
                <w:iCs/>
                <w:szCs w:val="22"/>
              </w:rPr>
            </w:pPr>
            <w:r w:rsidRPr="00EE20A8">
              <w:rPr>
                <w:rFonts w:ascii="Book Antiqua" w:hAnsi="Book Antiqua" w:cs="Arial"/>
                <w:b/>
                <w:bCs/>
                <w:i/>
                <w:iCs/>
                <w:szCs w:val="22"/>
              </w:rPr>
              <w:t xml:space="preserve">           </w:t>
            </w:r>
          </w:p>
          <w:p w14:paraId="3BD8F890" w14:textId="77777777" w:rsidR="00B55E50" w:rsidRPr="00EE20A8" w:rsidRDefault="00B55E50" w:rsidP="002F5014">
            <w:pPr>
              <w:ind w:left="693" w:hanging="9"/>
              <w:jc w:val="both"/>
              <w:rPr>
                <w:rFonts w:ascii="Book Antiqua" w:hAnsi="Book Antiqua" w:cs="Arial"/>
                <w:b/>
                <w:bCs/>
                <w:szCs w:val="22"/>
              </w:rPr>
            </w:pPr>
            <w:r w:rsidRPr="00EE20A8">
              <w:rPr>
                <w:rFonts w:ascii="Book Antiqua" w:hAnsi="Book Antiqua" w:cs="Arial"/>
                <w:b/>
                <w:bCs/>
                <w:szCs w:val="22"/>
              </w:rPr>
              <w:t>Interest rate applicable on advance payment to the Contractor shall be at the rate equal to one-year MCLR rate [</w:t>
            </w:r>
            <w:proofErr w:type="gramStart"/>
            <w:r w:rsidRPr="00EE20A8">
              <w:rPr>
                <w:rFonts w:ascii="Book Antiqua" w:hAnsi="Book Antiqua" w:cs="Arial"/>
                <w:b/>
                <w:bCs/>
                <w:szCs w:val="22"/>
              </w:rPr>
              <w:t>One year</w:t>
            </w:r>
            <w:proofErr w:type="gramEnd"/>
            <w:r w:rsidRPr="00EE20A8">
              <w:rPr>
                <w:rFonts w:ascii="Book Antiqua" w:hAnsi="Book Antiqua" w:cs="Arial"/>
                <w:b/>
                <w:bCs/>
                <w:szCs w:val="22"/>
              </w:rPr>
              <w:t xml:space="preserve"> Tenor rate p.a.] published by State Bank of India prevailing as </w:t>
            </w:r>
            <w:r w:rsidRPr="00EE20A8">
              <w:rPr>
                <w:rFonts w:ascii="Book Antiqua" w:hAnsi="Book Antiqua" w:cs="Arial"/>
                <w:b/>
                <w:bCs/>
                <w:szCs w:val="22"/>
              </w:rPr>
              <w:lastRenderedPageBreak/>
              <w:t>on the date of drawal of advance. The said interest rate 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14:paraId="0DC48B1A" w14:textId="77777777" w:rsidR="00B55E50" w:rsidRPr="00EE20A8" w:rsidRDefault="00B55E50" w:rsidP="002F5014">
            <w:pPr>
              <w:ind w:left="693" w:hanging="9"/>
              <w:jc w:val="both"/>
              <w:rPr>
                <w:rFonts w:ascii="Book Antiqua" w:hAnsi="Book Antiqua" w:cs="Arial"/>
                <w:b/>
                <w:bCs/>
                <w:szCs w:val="22"/>
              </w:rPr>
            </w:pPr>
          </w:p>
          <w:p w14:paraId="48190F4E" w14:textId="77777777" w:rsidR="00B55E50" w:rsidRPr="00EE20A8" w:rsidRDefault="00B55E50" w:rsidP="00E96953">
            <w:pPr>
              <w:ind w:left="684"/>
              <w:jc w:val="both"/>
              <w:rPr>
                <w:rFonts w:ascii="Book Antiqua" w:hAnsi="Book Antiqua" w:cs="Arial"/>
                <w:szCs w:val="22"/>
              </w:rPr>
            </w:pPr>
            <w:r w:rsidRPr="00EE20A8">
              <w:rPr>
                <w:rFonts w:ascii="Book Antiqua" w:hAnsi="Book Antiqua" w:cs="Arial"/>
                <w:b/>
                <w:bCs/>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046CF948" w14:textId="0B2D7628" w:rsidR="00B55E50" w:rsidRPr="00EE20A8" w:rsidRDefault="00B55E50" w:rsidP="00E96953">
            <w:pPr>
              <w:ind w:left="684"/>
              <w:jc w:val="both"/>
              <w:rPr>
                <w:rFonts w:ascii="Book Antiqua" w:hAnsi="Book Antiqua" w:cs="Arial"/>
                <w:szCs w:val="22"/>
              </w:rPr>
            </w:pPr>
          </w:p>
          <w:p w14:paraId="6A1A92B4" w14:textId="77777777" w:rsidR="00565C4F" w:rsidRPr="00EE20A8" w:rsidRDefault="00565C4F" w:rsidP="00E96953">
            <w:pPr>
              <w:ind w:left="684"/>
              <w:jc w:val="both"/>
              <w:rPr>
                <w:rFonts w:ascii="Book Antiqua" w:hAnsi="Book Antiqua" w:cs="Arial"/>
                <w:szCs w:val="22"/>
              </w:rPr>
            </w:pPr>
          </w:p>
          <w:p w14:paraId="0212E71D" w14:textId="6DD47230" w:rsidR="00F31606" w:rsidRPr="00EE20A8" w:rsidRDefault="00F31606" w:rsidP="00F31606">
            <w:pPr>
              <w:pStyle w:val="ListParagraph"/>
              <w:numPr>
                <w:ilvl w:val="0"/>
                <w:numId w:val="10"/>
              </w:numPr>
              <w:ind w:hanging="648"/>
              <w:jc w:val="both"/>
              <w:rPr>
                <w:rFonts w:ascii="Book Antiqua" w:hAnsi="Book Antiqua" w:cs="Arial"/>
                <w:b/>
                <w:bCs/>
                <w:szCs w:val="22"/>
              </w:rPr>
            </w:pPr>
            <w:r w:rsidRPr="00EE20A8">
              <w:rPr>
                <w:rFonts w:ascii="Book Antiqua" w:hAnsi="Book Antiqua" w:cs="Arial"/>
                <w:b/>
                <w:bCs/>
                <w:szCs w:val="22"/>
              </w:rPr>
              <w:t>Progressive Payment</w:t>
            </w:r>
          </w:p>
          <w:p w14:paraId="2A3901CD" w14:textId="77777777" w:rsidR="00F31606" w:rsidRPr="00EE20A8" w:rsidRDefault="00F31606" w:rsidP="00F31606">
            <w:pPr>
              <w:ind w:left="693" w:firstLine="18"/>
              <w:jc w:val="both"/>
              <w:rPr>
                <w:rFonts w:ascii="Book Antiqua" w:hAnsi="Book Antiqua" w:cs="Arial"/>
                <w:szCs w:val="22"/>
              </w:rPr>
            </w:pPr>
          </w:p>
          <w:p w14:paraId="441CFC27" w14:textId="218E1923" w:rsidR="00F31606" w:rsidRPr="00EE20A8" w:rsidRDefault="00565C4F" w:rsidP="00F31606">
            <w:pPr>
              <w:ind w:left="684"/>
              <w:jc w:val="both"/>
              <w:rPr>
                <w:rFonts w:ascii="Book Antiqua" w:hAnsi="Book Antiqua" w:cs="Arial"/>
                <w:szCs w:val="22"/>
              </w:rPr>
            </w:pPr>
            <w:r w:rsidRPr="00EE20A8">
              <w:rPr>
                <w:rFonts w:ascii="Book Antiqua" w:hAnsi="Book Antiqua" w:cs="Arial"/>
                <w:szCs w:val="22"/>
              </w:rPr>
              <w:t>Payment of the Ex-works price of Main Equipment/ materials (including Mandatory Spares) for each consignment shall be made progressively on certification of the Employer and on the basis of work performed using the following guidelines:</w:t>
            </w:r>
          </w:p>
          <w:p w14:paraId="636729BB" w14:textId="77777777" w:rsidR="00565C4F" w:rsidRPr="00EE20A8" w:rsidRDefault="00565C4F" w:rsidP="00F31606">
            <w:pPr>
              <w:ind w:left="684"/>
              <w:jc w:val="both"/>
              <w:rPr>
                <w:rFonts w:ascii="Book Antiqua" w:hAnsi="Book Antiqua" w:cs="Arial"/>
                <w:szCs w:val="22"/>
              </w:rPr>
            </w:pPr>
          </w:p>
          <w:p w14:paraId="27024ECB" w14:textId="695648F9" w:rsidR="00F31606" w:rsidRPr="00EE20A8" w:rsidRDefault="00F31606" w:rsidP="00F31606">
            <w:pPr>
              <w:ind w:left="693" w:hanging="693"/>
              <w:jc w:val="both"/>
              <w:rPr>
                <w:rFonts w:ascii="Book Antiqua" w:hAnsi="Book Antiqua" w:cs="Arial"/>
                <w:szCs w:val="22"/>
              </w:rPr>
            </w:pPr>
            <w:r w:rsidRPr="00EE20A8">
              <w:rPr>
                <w:rFonts w:ascii="Book Antiqua" w:hAnsi="Book Antiqua" w:cs="Arial"/>
                <w:szCs w:val="22"/>
              </w:rPr>
              <w:t>B.1</w:t>
            </w:r>
            <w:r w:rsidRPr="00EE20A8">
              <w:rPr>
                <w:rFonts w:ascii="Book Antiqua" w:hAnsi="Book Antiqua" w:cs="Arial"/>
                <w:szCs w:val="22"/>
              </w:rPr>
              <w:tab/>
            </w:r>
            <w:r w:rsidRPr="00EE20A8">
              <w:rPr>
                <w:rFonts w:ascii="Book Antiqua" w:hAnsi="Book Antiqua" w:cs="Arial"/>
                <w:b/>
                <w:bCs/>
                <w:szCs w:val="22"/>
              </w:rPr>
              <w:t xml:space="preserve">Fifty </w:t>
            </w:r>
            <w:r w:rsidR="00565C4F" w:rsidRPr="00EE20A8">
              <w:rPr>
                <w:rFonts w:ascii="Book Antiqua" w:hAnsi="Book Antiqua" w:cs="Arial"/>
                <w:b/>
                <w:bCs/>
                <w:szCs w:val="22"/>
              </w:rPr>
              <w:t xml:space="preserve">Five </w:t>
            </w:r>
            <w:r w:rsidRPr="00EE20A8">
              <w:rPr>
                <w:rFonts w:ascii="Book Antiqua" w:hAnsi="Book Antiqua" w:cs="Arial"/>
                <w:b/>
                <w:bCs/>
                <w:szCs w:val="22"/>
              </w:rPr>
              <w:t>percent (5</w:t>
            </w:r>
            <w:r w:rsidR="00565C4F" w:rsidRPr="00EE20A8">
              <w:rPr>
                <w:rFonts w:ascii="Book Antiqua" w:hAnsi="Book Antiqua" w:cs="Arial"/>
                <w:b/>
                <w:bCs/>
                <w:szCs w:val="22"/>
              </w:rPr>
              <w:t>5</w:t>
            </w:r>
            <w:proofErr w:type="gramStart"/>
            <w:r w:rsidRPr="00EE20A8">
              <w:rPr>
                <w:rFonts w:ascii="Book Antiqua" w:hAnsi="Book Antiqua" w:cs="Arial"/>
                <w:b/>
                <w:bCs/>
                <w:szCs w:val="22"/>
              </w:rPr>
              <w:t>%)</w:t>
            </w:r>
            <w:r w:rsidRPr="00EE20A8">
              <w:rPr>
                <w:rFonts w:ascii="Book Antiqua" w:hAnsi="Book Antiqua" w:cs="Arial"/>
                <w:szCs w:val="22"/>
              </w:rPr>
              <w:t>^</w:t>
            </w:r>
            <w:proofErr w:type="gramEnd"/>
            <w:r w:rsidRPr="00EE20A8">
              <w:rPr>
                <w:rFonts w:ascii="Book Antiqua" w:hAnsi="Book Antiqua" w:cs="Arial"/>
                <w:szCs w:val="22"/>
              </w:rPr>
              <w:t xml:space="preserve"> of the Ex-Works price component of Main Equipment/Materials (including Mandatory Spares) shall be paid progressively on submission of documents indicated hereinunder:</w:t>
            </w:r>
          </w:p>
          <w:p w14:paraId="45F08F69" w14:textId="77777777" w:rsidR="00565C4F" w:rsidRPr="00EE20A8" w:rsidRDefault="00565C4F" w:rsidP="00565C4F">
            <w:pPr>
              <w:ind w:left="693" w:hanging="693"/>
              <w:jc w:val="both"/>
              <w:rPr>
                <w:rFonts w:ascii="Book Antiqua" w:hAnsi="Book Antiqua" w:cs="Arial"/>
                <w:szCs w:val="22"/>
              </w:rPr>
            </w:pPr>
          </w:p>
          <w:p w14:paraId="38BA8995" w14:textId="77777777" w:rsidR="00565C4F" w:rsidRPr="00EE20A8" w:rsidRDefault="00565C4F" w:rsidP="00565C4F">
            <w:pPr>
              <w:ind w:left="693" w:hanging="693"/>
              <w:jc w:val="both"/>
              <w:rPr>
                <w:rFonts w:ascii="Book Antiqua" w:hAnsi="Book Antiqua" w:cs="Arial"/>
                <w:szCs w:val="22"/>
              </w:rPr>
            </w:pPr>
            <w:r w:rsidRPr="00EE20A8">
              <w:rPr>
                <w:rFonts w:ascii="Book Antiqua" w:hAnsi="Book Antiqua" w:cs="Arial"/>
                <w:szCs w:val="22"/>
              </w:rPr>
              <w:t>(a)</w:t>
            </w:r>
            <w:r w:rsidRPr="00EE20A8">
              <w:rPr>
                <w:rFonts w:ascii="Book Antiqua" w:hAnsi="Book Antiqua" w:cs="Arial"/>
                <w:szCs w:val="22"/>
              </w:rPr>
              <w:tab/>
              <w:t xml:space="preserve">Evidence of </w:t>
            </w:r>
            <w:proofErr w:type="spellStart"/>
            <w:r w:rsidRPr="00EE20A8">
              <w:rPr>
                <w:rFonts w:ascii="Book Antiqua" w:hAnsi="Book Antiqua" w:cs="Arial"/>
                <w:szCs w:val="22"/>
              </w:rPr>
              <w:t>despatch</w:t>
            </w:r>
            <w:proofErr w:type="spellEnd"/>
            <w:r w:rsidRPr="00EE20A8">
              <w:rPr>
                <w:rFonts w:ascii="Book Antiqua" w:hAnsi="Book Antiqua" w:cs="Arial"/>
                <w:szCs w:val="22"/>
              </w:rPr>
              <w:t xml:space="preserve"> (R/R or receipted L/R)</w:t>
            </w:r>
          </w:p>
          <w:p w14:paraId="673CFC2F" w14:textId="77777777" w:rsidR="00565C4F" w:rsidRPr="00EE20A8" w:rsidRDefault="00565C4F" w:rsidP="00565C4F">
            <w:pPr>
              <w:ind w:left="693" w:hanging="693"/>
              <w:jc w:val="both"/>
              <w:rPr>
                <w:rFonts w:ascii="Book Antiqua" w:hAnsi="Book Antiqua" w:cs="Arial"/>
                <w:szCs w:val="22"/>
              </w:rPr>
            </w:pPr>
            <w:r w:rsidRPr="00EE20A8">
              <w:rPr>
                <w:rFonts w:ascii="Book Antiqua" w:hAnsi="Book Antiqua" w:cs="Arial"/>
                <w:szCs w:val="22"/>
              </w:rPr>
              <w:t>(b)</w:t>
            </w:r>
            <w:r w:rsidRPr="00EE20A8">
              <w:rPr>
                <w:rFonts w:ascii="Book Antiqua" w:hAnsi="Book Antiqua" w:cs="Arial"/>
                <w:szCs w:val="22"/>
              </w:rPr>
              <w:tab/>
              <w:t>Contractor’s GST invoice, claim &amp; packing list identifying contents of each shipment.</w:t>
            </w:r>
          </w:p>
          <w:p w14:paraId="29A375DC" w14:textId="77777777" w:rsidR="00565C4F" w:rsidRPr="00EE20A8" w:rsidRDefault="00565C4F" w:rsidP="00565C4F">
            <w:pPr>
              <w:ind w:left="693" w:hanging="693"/>
              <w:jc w:val="both"/>
              <w:rPr>
                <w:rFonts w:ascii="Book Antiqua" w:hAnsi="Book Antiqua" w:cs="Arial"/>
                <w:szCs w:val="22"/>
              </w:rPr>
            </w:pPr>
            <w:r w:rsidRPr="00EE20A8">
              <w:rPr>
                <w:rFonts w:ascii="Book Antiqua" w:hAnsi="Book Antiqua" w:cs="Arial"/>
                <w:szCs w:val="22"/>
              </w:rPr>
              <w:t>(c)</w:t>
            </w:r>
            <w:r w:rsidRPr="00EE20A8">
              <w:rPr>
                <w:rFonts w:ascii="Book Antiqua" w:hAnsi="Book Antiqua" w:cs="Arial"/>
                <w:szCs w:val="22"/>
              </w:rPr>
              <w:tab/>
              <w:t>Insurance policy/certificate</w:t>
            </w:r>
          </w:p>
          <w:p w14:paraId="7EED4A24" w14:textId="77777777" w:rsidR="00565C4F" w:rsidRPr="00EE20A8" w:rsidRDefault="00565C4F" w:rsidP="00565C4F">
            <w:pPr>
              <w:ind w:left="693" w:hanging="693"/>
              <w:jc w:val="both"/>
              <w:rPr>
                <w:rFonts w:ascii="Book Antiqua" w:hAnsi="Book Antiqua" w:cs="Arial"/>
                <w:szCs w:val="22"/>
              </w:rPr>
            </w:pPr>
            <w:r w:rsidRPr="00EE20A8">
              <w:rPr>
                <w:rFonts w:ascii="Book Antiqua" w:hAnsi="Book Antiqua" w:cs="Arial"/>
                <w:szCs w:val="22"/>
              </w:rPr>
              <w:t>(d)</w:t>
            </w:r>
            <w:r w:rsidRPr="00EE20A8">
              <w:rPr>
                <w:rFonts w:ascii="Book Antiqua" w:hAnsi="Book Antiqua" w:cs="Arial"/>
                <w:szCs w:val="22"/>
              </w:rPr>
              <w:tab/>
              <w:t>Manufacturer’s/Contractor’s guarantee certificate of Quality.</w:t>
            </w:r>
          </w:p>
          <w:p w14:paraId="70424362" w14:textId="77777777" w:rsidR="00565C4F" w:rsidRPr="00EE20A8" w:rsidRDefault="00565C4F" w:rsidP="00565C4F">
            <w:pPr>
              <w:ind w:left="693" w:hanging="693"/>
              <w:jc w:val="both"/>
              <w:rPr>
                <w:rFonts w:ascii="Book Antiqua" w:hAnsi="Book Antiqua" w:cs="Arial"/>
                <w:szCs w:val="22"/>
              </w:rPr>
            </w:pPr>
            <w:r w:rsidRPr="00EE20A8">
              <w:rPr>
                <w:rFonts w:ascii="Book Antiqua" w:hAnsi="Book Antiqua" w:cs="Arial"/>
                <w:szCs w:val="22"/>
              </w:rPr>
              <w:t>(e)</w:t>
            </w:r>
            <w:r w:rsidRPr="00EE20A8">
              <w:rPr>
                <w:rFonts w:ascii="Book Antiqua" w:hAnsi="Book Antiqua" w:cs="Arial"/>
                <w:szCs w:val="22"/>
              </w:rPr>
              <w:tab/>
              <w:t xml:space="preserve">Material Inspection Clearance Certificate (MICC) for </w:t>
            </w:r>
            <w:proofErr w:type="spellStart"/>
            <w:r w:rsidRPr="00EE20A8">
              <w:rPr>
                <w:rFonts w:ascii="Book Antiqua" w:hAnsi="Book Antiqua" w:cs="Arial"/>
                <w:szCs w:val="22"/>
              </w:rPr>
              <w:t>despatch</w:t>
            </w:r>
            <w:proofErr w:type="spellEnd"/>
            <w:r w:rsidRPr="00EE20A8">
              <w:rPr>
                <w:rFonts w:ascii="Book Antiqua" w:hAnsi="Book Antiqua" w:cs="Arial"/>
                <w:szCs w:val="22"/>
              </w:rPr>
              <w:t xml:space="preserve"> issued by the Employer’s representative and the Contractor’s factory inspection report.</w:t>
            </w:r>
          </w:p>
          <w:p w14:paraId="391FEDA1" w14:textId="77777777" w:rsidR="00565C4F" w:rsidRPr="00EE20A8" w:rsidRDefault="00565C4F" w:rsidP="00565C4F">
            <w:pPr>
              <w:ind w:left="693" w:hanging="693"/>
              <w:jc w:val="both"/>
              <w:rPr>
                <w:rFonts w:ascii="Book Antiqua" w:hAnsi="Book Antiqua" w:cs="Arial"/>
                <w:szCs w:val="22"/>
              </w:rPr>
            </w:pPr>
            <w:r w:rsidRPr="00EE20A8">
              <w:rPr>
                <w:rFonts w:ascii="Book Antiqua" w:hAnsi="Book Antiqua" w:cs="Arial"/>
                <w:szCs w:val="22"/>
              </w:rPr>
              <w:t>(f)</w:t>
            </w:r>
            <w:r w:rsidRPr="00EE20A8">
              <w:rPr>
                <w:rFonts w:ascii="Book Antiqua" w:hAnsi="Book Antiqua" w:cs="Arial"/>
                <w:szCs w:val="22"/>
              </w:rPr>
              <w:tab/>
              <w:t>Test certificate</w:t>
            </w:r>
          </w:p>
          <w:p w14:paraId="18EC0A0A" w14:textId="77777777" w:rsidR="00565C4F" w:rsidRPr="00EE20A8" w:rsidRDefault="00565C4F" w:rsidP="00565C4F">
            <w:pPr>
              <w:ind w:left="693" w:hanging="693"/>
              <w:jc w:val="both"/>
              <w:rPr>
                <w:rFonts w:ascii="Book Antiqua" w:hAnsi="Book Antiqua" w:cs="Arial"/>
                <w:szCs w:val="22"/>
              </w:rPr>
            </w:pPr>
            <w:r w:rsidRPr="00EE20A8">
              <w:rPr>
                <w:rFonts w:ascii="Book Antiqua" w:hAnsi="Book Antiqua" w:cs="Arial"/>
                <w:szCs w:val="22"/>
              </w:rPr>
              <w:t xml:space="preserve">(g) </w:t>
            </w:r>
            <w:r w:rsidRPr="00EE20A8">
              <w:rPr>
                <w:rFonts w:ascii="Book Antiqua" w:hAnsi="Book Antiqua" w:cs="Arial"/>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3249DF3A" w14:textId="2661C2BC" w:rsidR="00565C4F" w:rsidRPr="00EE20A8" w:rsidRDefault="00565C4F" w:rsidP="00565C4F">
            <w:pPr>
              <w:ind w:left="693" w:hanging="693"/>
              <w:jc w:val="both"/>
              <w:rPr>
                <w:rFonts w:ascii="Book Antiqua" w:hAnsi="Book Antiqua" w:cs="Arial"/>
                <w:szCs w:val="22"/>
              </w:rPr>
            </w:pPr>
            <w:r w:rsidRPr="00EE20A8">
              <w:rPr>
                <w:rFonts w:ascii="Book Antiqua" w:hAnsi="Book Antiqua" w:cs="Arial"/>
                <w:szCs w:val="22"/>
              </w:rPr>
              <w:t xml:space="preserve">(h)   </w:t>
            </w:r>
            <w:r w:rsidR="002B01AC" w:rsidRPr="00EE20A8">
              <w:rPr>
                <w:rFonts w:ascii="Book Antiqua" w:hAnsi="Book Antiqua" w:cs="Arial"/>
                <w:szCs w:val="22"/>
              </w:rPr>
              <w:t xml:space="preserve">  </w:t>
            </w:r>
            <w:r w:rsidRPr="00EE20A8">
              <w:rPr>
                <w:rFonts w:ascii="Book Antiqua" w:hAnsi="Book Antiqua" w:cs="Arial"/>
                <w:szCs w:val="22"/>
              </w:rPr>
              <w:t xml:space="preserve">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 </w:t>
            </w:r>
          </w:p>
          <w:p w14:paraId="42BD7680" w14:textId="42A8D2C7" w:rsidR="00F31606" w:rsidRPr="00EE20A8" w:rsidRDefault="00F31606" w:rsidP="00F31606">
            <w:pPr>
              <w:ind w:left="693" w:hanging="693"/>
              <w:jc w:val="both"/>
              <w:rPr>
                <w:rFonts w:ascii="Book Antiqua" w:hAnsi="Book Antiqua" w:cs="Arial"/>
                <w:szCs w:val="22"/>
              </w:rPr>
            </w:pPr>
            <w:r w:rsidRPr="00EE20A8">
              <w:rPr>
                <w:rFonts w:ascii="Book Antiqua" w:hAnsi="Book Antiqua" w:cs="Arial"/>
                <w:szCs w:val="22"/>
              </w:rPr>
              <w:tab/>
              <w:t xml:space="preserve">    </w:t>
            </w:r>
          </w:p>
          <w:p w14:paraId="219A7916" w14:textId="7B8C856C" w:rsidR="00F31606" w:rsidRPr="00EE20A8" w:rsidRDefault="00F31606" w:rsidP="00F31606">
            <w:pPr>
              <w:ind w:left="693" w:hanging="9"/>
              <w:jc w:val="both"/>
              <w:rPr>
                <w:rFonts w:ascii="Book Antiqua" w:hAnsi="Book Antiqua" w:cs="Arial"/>
                <w:szCs w:val="22"/>
              </w:rPr>
            </w:pPr>
            <w:r w:rsidRPr="00EE20A8">
              <w:rPr>
                <w:rFonts w:ascii="Book Antiqua" w:hAnsi="Book Antiqua" w:cs="Arial"/>
                <w:b/>
                <w:bCs/>
                <w:szCs w:val="22"/>
              </w:rPr>
              <w:t xml:space="preserve">^ </w:t>
            </w:r>
            <w:r w:rsidRPr="00EE20A8">
              <w:rPr>
                <w:rFonts w:ascii="Book Antiqua" w:hAnsi="Book Antiqua"/>
                <w:b/>
                <w:bCs/>
                <w:szCs w:val="22"/>
              </w:rPr>
              <w:t>In case, the Contractor opts not to take interest bearing initial advance {</w:t>
            </w:r>
            <w:r w:rsidRPr="00EE20A8">
              <w:rPr>
                <w:rFonts w:ascii="Book Antiqua" w:hAnsi="Book Antiqua" w:cs="Arial"/>
                <w:b/>
                <w:bCs/>
                <w:szCs w:val="22"/>
              </w:rPr>
              <w:t xml:space="preserve">or has opted to take interest bearing initial advance </w:t>
            </w:r>
            <w:r w:rsidRPr="00EE20A8">
              <w:rPr>
                <w:rFonts w:ascii="Book Antiqua" w:hAnsi="Book Antiqua" w:cs="Arial"/>
                <w:b/>
                <w:bCs/>
                <w:szCs w:val="22"/>
              </w:rPr>
              <w:lastRenderedPageBreak/>
              <w:t>but the advance payment has become inadmissible for the reason specified in 1.1 A above}</w:t>
            </w:r>
            <w:r w:rsidRPr="00EE20A8">
              <w:rPr>
                <w:rFonts w:ascii="Book Antiqua" w:hAnsi="Book Antiqua"/>
                <w:b/>
                <w:bCs/>
                <w:szCs w:val="22"/>
              </w:rPr>
              <w:t xml:space="preserve"> and interest-bearing engineering advance then this payment shall be </w:t>
            </w:r>
            <w:r w:rsidR="00537388" w:rsidRPr="00EE20A8">
              <w:rPr>
                <w:rFonts w:ascii="Book Antiqua" w:hAnsi="Book Antiqua"/>
                <w:b/>
                <w:bCs/>
                <w:szCs w:val="22"/>
              </w:rPr>
              <w:t>7</w:t>
            </w:r>
            <w:r w:rsidR="002B01AC" w:rsidRPr="00EE20A8">
              <w:rPr>
                <w:rFonts w:ascii="Book Antiqua" w:hAnsi="Book Antiqua"/>
                <w:b/>
                <w:bCs/>
                <w:szCs w:val="22"/>
              </w:rPr>
              <w:t>5</w:t>
            </w:r>
            <w:r w:rsidRPr="00EE20A8">
              <w:rPr>
                <w:rFonts w:ascii="Book Antiqua" w:hAnsi="Book Antiqua"/>
                <w:b/>
                <w:bCs/>
                <w:szCs w:val="22"/>
              </w:rPr>
              <w:t xml:space="preserve">% instead of </w:t>
            </w:r>
            <w:r w:rsidR="00537388" w:rsidRPr="00EE20A8">
              <w:rPr>
                <w:rFonts w:ascii="Book Antiqua" w:hAnsi="Book Antiqua"/>
                <w:b/>
                <w:bCs/>
                <w:szCs w:val="22"/>
              </w:rPr>
              <w:t>5</w:t>
            </w:r>
            <w:r w:rsidR="002B01AC" w:rsidRPr="00EE20A8">
              <w:rPr>
                <w:rFonts w:ascii="Book Antiqua" w:hAnsi="Book Antiqua"/>
                <w:b/>
                <w:bCs/>
                <w:szCs w:val="22"/>
              </w:rPr>
              <w:t>5</w:t>
            </w:r>
            <w:r w:rsidRPr="00EE20A8">
              <w:rPr>
                <w:rFonts w:ascii="Book Antiqua" w:hAnsi="Book Antiqua"/>
                <w:b/>
                <w:bCs/>
                <w:szCs w:val="22"/>
              </w:rPr>
              <w:t xml:space="preserve">%. Further, in case, the Contractor opts not to take interest bearing initial advance, but takes interest bearing engineering advance, then this payment shall be </w:t>
            </w:r>
            <w:r w:rsidR="002B01AC" w:rsidRPr="00EE20A8">
              <w:rPr>
                <w:rFonts w:ascii="Book Antiqua" w:hAnsi="Book Antiqua"/>
                <w:b/>
                <w:bCs/>
                <w:szCs w:val="22"/>
              </w:rPr>
              <w:t>65</w:t>
            </w:r>
            <w:r w:rsidRPr="00EE20A8">
              <w:rPr>
                <w:rFonts w:ascii="Book Antiqua" w:hAnsi="Book Antiqua"/>
                <w:b/>
                <w:bCs/>
                <w:szCs w:val="22"/>
              </w:rPr>
              <w:t xml:space="preserve">% instead of </w:t>
            </w:r>
            <w:r w:rsidR="00537388" w:rsidRPr="00EE20A8">
              <w:rPr>
                <w:rFonts w:ascii="Book Antiqua" w:hAnsi="Book Antiqua"/>
                <w:b/>
                <w:bCs/>
                <w:szCs w:val="22"/>
              </w:rPr>
              <w:t>5</w:t>
            </w:r>
            <w:r w:rsidR="002B01AC" w:rsidRPr="00EE20A8">
              <w:rPr>
                <w:rFonts w:ascii="Book Antiqua" w:hAnsi="Book Antiqua"/>
                <w:b/>
                <w:bCs/>
                <w:szCs w:val="22"/>
              </w:rPr>
              <w:t>5</w:t>
            </w:r>
            <w:r w:rsidRPr="00EE20A8">
              <w:rPr>
                <w:rFonts w:ascii="Book Antiqua" w:hAnsi="Book Antiqua"/>
                <w:b/>
                <w:bCs/>
                <w:szCs w:val="22"/>
              </w:rPr>
              <w:t xml:space="preserve">% and in case, the Contractor opts to take interest bearing initial advance, but does not take interest bearing engineering advance, then this payment shall be </w:t>
            </w:r>
            <w:r w:rsidR="00537388" w:rsidRPr="00EE20A8">
              <w:rPr>
                <w:rFonts w:ascii="Book Antiqua" w:hAnsi="Book Antiqua"/>
                <w:b/>
                <w:bCs/>
                <w:szCs w:val="22"/>
              </w:rPr>
              <w:t>6</w:t>
            </w:r>
            <w:r w:rsidR="002B01AC" w:rsidRPr="00EE20A8">
              <w:rPr>
                <w:rFonts w:ascii="Book Antiqua" w:hAnsi="Book Antiqua"/>
                <w:b/>
                <w:bCs/>
                <w:szCs w:val="22"/>
              </w:rPr>
              <w:t>5</w:t>
            </w:r>
            <w:r w:rsidRPr="00EE20A8">
              <w:rPr>
                <w:rFonts w:ascii="Book Antiqua" w:hAnsi="Book Antiqua"/>
                <w:b/>
                <w:bCs/>
                <w:szCs w:val="22"/>
              </w:rPr>
              <w:t xml:space="preserve">%, instead of </w:t>
            </w:r>
            <w:r w:rsidR="00537388" w:rsidRPr="00EE20A8">
              <w:rPr>
                <w:rFonts w:ascii="Book Antiqua" w:hAnsi="Book Antiqua"/>
                <w:b/>
                <w:bCs/>
                <w:szCs w:val="22"/>
              </w:rPr>
              <w:t>5</w:t>
            </w:r>
            <w:r w:rsidR="002B01AC" w:rsidRPr="00EE20A8">
              <w:rPr>
                <w:rFonts w:ascii="Book Antiqua" w:hAnsi="Book Antiqua"/>
                <w:b/>
                <w:bCs/>
                <w:szCs w:val="22"/>
              </w:rPr>
              <w:t>5</w:t>
            </w:r>
            <w:proofErr w:type="gramStart"/>
            <w:r w:rsidRPr="00EE20A8">
              <w:rPr>
                <w:rFonts w:ascii="Book Antiqua" w:hAnsi="Book Antiqua"/>
                <w:b/>
                <w:bCs/>
                <w:szCs w:val="22"/>
              </w:rPr>
              <w:t>% .</w:t>
            </w:r>
            <w:proofErr w:type="gramEnd"/>
          </w:p>
          <w:p w14:paraId="063CDB42" w14:textId="4813844B" w:rsidR="00F31606" w:rsidRPr="00EE20A8" w:rsidRDefault="00F31606" w:rsidP="00F31606">
            <w:pPr>
              <w:ind w:left="693" w:hanging="693"/>
              <w:jc w:val="both"/>
              <w:rPr>
                <w:rFonts w:ascii="Book Antiqua" w:hAnsi="Book Antiqua" w:cs="Arial"/>
                <w:szCs w:val="22"/>
              </w:rPr>
            </w:pPr>
          </w:p>
          <w:p w14:paraId="2FC70B16" w14:textId="02011CAB" w:rsidR="002B01AC" w:rsidRPr="00EE20A8" w:rsidRDefault="002B01AC" w:rsidP="00F31606">
            <w:pPr>
              <w:ind w:left="693" w:hanging="693"/>
              <w:jc w:val="both"/>
              <w:rPr>
                <w:rFonts w:ascii="Book Antiqua" w:hAnsi="Book Antiqua" w:cs="Arial"/>
                <w:szCs w:val="22"/>
              </w:rPr>
            </w:pPr>
          </w:p>
          <w:p w14:paraId="7FB57F25" w14:textId="70DBA308" w:rsidR="002B01AC" w:rsidRPr="00EE20A8" w:rsidRDefault="002B01AC" w:rsidP="00F31606">
            <w:pPr>
              <w:ind w:left="693" w:hanging="693"/>
              <w:jc w:val="both"/>
              <w:rPr>
                <w:rFonts w:ascii="Book Antiqua" w:hAnsi="Book Antiqua" w:cs="Arial"/>
                <w:szCs w:val="22"/>
              </w:rPr>
            </w:pPr>
          </w:p>
          <w:p w14:paraId="350A4CBD" w14:textId="672EB89D" w:rsidR="002B01AC" w:rsidRPr="00EE20A8" w:rsidRDefault="002B01AC" w:rsidP="00F31606">
            <w:pPr>
              <w:ind w:left="693" w:hanging="693"/>
              <w:jc w:val="both"/>
              <w:rPr>
                <w:rFonts w:ascii="Book Antiqua" w:hAnsi="Book Antiqua" w:cs="Arial"/>
                <w:szCs w:val="22"/>
              </w:rPr>
            </w:pPr>
          </w:p>
          <w:p w14:paraId="066D4398" w14:textId="28C6C88E" w:rsidR="002B01AC" w:rsidRPr="00EE20A8" w:rsidRDefault="002B01AC" w:rsidP="00F31606">
            <w:pPr>
              <w:ind w:left="693" w:hanging="693"/>
              <w:jc w:val="both"/>
              <w:rPr>
                <w:rFonts w:ascii="Book Antiqua" w:hAnsi="Book Antiqua" w:cs="Arial"/>
                <w:szCs w:val="22"/>
              </w:rPr>
            </w:pPr>
          </w:p>
          <w:p w14:paraId="6D08BB1C" w14:textId="77777777" w:rsidR="002B01AC" w:rsidRPr="00EE20A8" w:rsidRDefault="002B01AC" w:rsidP="00F31606">
            <w:pPr>
              <w:ind w:left="693" w:hanging="693"/>
              <w:jc w:val="both"/>
              <w:rPr>
                <w:rFonts w:ascii="Book Antiqua" w:hAnsi="Book Antiqua" w:cs="Arial"/>
                <w:szCs w:val="22"/>
              </w:rPr>
            </w:pPr>
          </w:p>
          <w:p w14:paraId="67B42374" w14:textId="63184C96" w:rsidR="00F31606" w:rsidRPr="00EE20A8" w:rsidRDefault="00537388" w:rsidP="00F31606">
            <w:pPr>
              <w:ind w:left="693" w:hanging="693"/>
              <w:jc w:val="both"/>
              <w:rPr>
                <w:rFonts w:ascii="Book Antiqua" w:hAnsi="Book Antiqua" w:cs="Arial"/>
                <w:szCs w:val="22"/>
              </w:rPr>
            </w:pPr>
            <w:r w:rsidRPr="00EE20A8">
              <w:rPr>
                <w:rFonts w:ascii="Book Antiqua" w:hAnsi="Book Antiqua" w:cs="Arial"/>
                <w:szCs w:val="22"/>
              </w:rPr>
              <w:t>B</w:t>
            </w:r>
            <w:r w:rsidR="00F31606" w:rsidRPr="00EE20A8">
              <w:rPr>
                <w:rFonts w:ascii="Book Antiqua" w:hAnsi="Book Antiqua" w:cs="Arial"/>
                <w:szCs w:val="22"/>
              </w:rPr>
              <w:t>.2</w:t>
            </w:r>
            <w:r w:rsidR="00F31606" w:rsidRPr="00EE20A8">
              <w:rPr>
                <w:rFonts w:ascii="Book Antiqua" w:hAnsi="Book Antiqua" w:cs="Arial"/>
                <w:szCs w:val="22"/>
              </w:rPr>
              <w:tab/>
            </w:r>
            <w:r w:rsidR="002B01AC" w:rsidRPr="00EE20A8">
              <w:rPr>
                <w:rFonts w:ascii="Book Antiqua" w:hAnsi="Book Antiqua" w:cs="Arial"/>
                <w:b/>
                <w:bCs/>
                <w:szCs w:val="22"/>
              </w:rPr>
              <w:t>Fifteen</w:t>
            </w:r>
            <w:r w:rsidR="002B01AC" w:rsidRPr="00EE20A8">
              <w:rPr>
                <w:rFonts w:ascii="Book Antiqua" w:hAnsi="Book Antiqua" w:cs="Arial"/>
                <w:szCs w:val="22"/>
              </w:rPr>
              <w:t xml:space="preserve"> </w:t>
            </w:r>
            <w:r w:rsidR="00F31606" w:rsidRPr="00EE20A8">
              <w:rPr>
                <w:rFonts w:ascii="Book Antiqua" w:hAnsi="Book Antiqua" w:cs="Arial"/>
                <w:b/>
                <w:bCs/>
                <w:szCs w:val="22"/>
              </w:rPr>
              <w:t>percent (</w:t>
            </w:r>
            <w:r w:rsidR="002B01AC" w:rsidRPr="00EE20A8">
              <w:rPr>
                <w:rFonts w:ascii="Book Antiqua" w:hAnsi="Book Antiqua" w:cs="Arial"/>
                <w:b/>
                <w:bCs/>
                <w:szCs w:val="22"/>
              </w:rPr>
              <w:t>15</w:t>
            </w:r>
            <w:r w:rsidR="00F31606" w:rsidRPr="00EE20A8">
              <w:rPr>
                <w:rFonts w:ascii="Book Antiqua" w:hAnsi="Book Antiqua" w:cs="Arial"/>
                <w:b/>
                <w:bCs/>
                <w:szCs w:val="22"/>
              </w:rPr>
              <w:t>%)</w:t>
            </w:r>
            <w:r w:rsidR="00F31606" w:rsidRPr="00EE20A8">
              <w:rPr>
                <w:rFonts w:ascii="Book Antiqua" w:hAnsi="Book Antiqua" w:cs="Arial"/>
                <w:szCs w:val="22"/>
              </w:rPr>
              <w:t xml:space="preserve"> </w:t>
            </w:r>
            <w:r w:rsidR="002B01AC" w:rsidRPr="00EE20A8">
              <w:rPr>
                <w:rFonts w:ascii="Book Antiqua" w:hAnsi="Book Antiqua" w:cs="Arial"/>
                <w:szCs w:val="22"/>
              </w:rPr>
              <w:t>of the Ex-works price of Main Equipment/ materials (including Mandatory Spares) shall be paid on receipt and storage at site and on physical verification and furnishing of necessary certificate by Employer’s representative.</w:t>
            </w:r>
          </w:p>
          <w:p w14:paraId="7F2F5AC6" w14:textId="56BA4B40" w:rsidR="00F31606" w:rsidRPr="00EE20A8" w:rsidRDefault="00F31606" w:rsidP="00E96953">
            <w:pPr>
              <w:ind w:left="684"/>
              <w:jc w:val="both"/>
              <w:rPr>
                <w:rFonts w:ascii="Book Antiqua" w:hAnsi="Book Antiqua" w:cs="Arial"/>
                <w:szCs w:val="22"/>
              </w:rPr>
            </w:pPr>
          </w:p>
          <w:p w14:paraId="00EE5E0F" w14:textId="77777777" w:rsidR="00F20D97" w:rsidRPr="00EE20A8" w:rsidRDefault="00F20D97" w:rsidP="00E96953">
            <w:pPr>
              <w:ind w:left="684"/>
              <w:jc w:val="both"/>
              <w:rPr>
                <w:rFonts w:ascii="Book Antiqua" w:hAnsi="Book Antiqua" w:cs="Arial"/>
                <w:szCs w:val="22"/>
              </w:rPr>
            </w:pPr>
          </w:p>
          <w:p w14:paraId="67E30D86" w14:textId="18E6AF16" w:rsidR="00537388" w:rsidRPr="00EE20A8" w:rsidRDefault="00537388" w:rsidP="00E96953">
            <w:pPr>
              <w:ind w:left="684"/>
              <w:jc w:val="both"/>
              <w:rPr>
                <w:rFonts w:ascii="Book Antiqua" w:hAnsi="Book Antiqua" w:cs="Arial"/>
                <w:szCs w:val="22"/>
              </w:rPr>
            </w:pPr>
          </w:p>
          <w:p w14:paraId="1EDB33EA" w14:textId="27ECE98E" w:rsidR="00537388" w:rsidRPr="00EE20A8" w:rsidRDefault="00537388" w:rsidP="00537388">
            <w:pPr>
              <w:pStyle w:val="ListParagraph"/>
              <w:numPr>
                <w:ilvl w:val="0"/>
                <w:numId w:val="10"/>
              </w:numPr>
              <w:ind w:hanging="648"/>
              <w:jc w:val="both"/>
              <w:rPr>
                <w:rFonts w:ascii="Book Antiqua" w:hAnsi="Book Antiqua" w:cs="Arial"/>
                <w:szCs w:val="22"/>
              </w:rPr>
            </w:pPr>
            <w:r w:rsidRPr="00EE20A8">
              <w:rPr>
                <w:rFonts w:ascii="Book Antiqua" w:hAnsi="Book Antiqua" w:cs="Arial"/>
                <w:b/>
                <w:bCs/>
                <w:szCs w:val="22"/>
              </w:rPr>
              <w:t>Final Payment</w:t>
            </w:r>
          </w:p>
          <w:p w14:paraId="5A635646" w14:textId="77777777" w:rsidR="00537388" w:rsidRPr="00EE20A8" w:rsidRDefault="00537388" w:rsidP="00537388">
            <w:pPr>
              <w:ind w:left="693" w:hanging="9"/>
              <w:jc w:val="both"/>
              <w:rPr>
                <w:rFonts w:ascii="Book Antiqua" w:hAnsi="Book Antiqua" w:cs="Arial"/>
                <w:szCs w:val="22"/>
              </w:rPr>
            </w:pPr>
          </w:p>
          <w:p w14:paraId="2FF19319" w14:textId="1DEEAC35" w:rsidR="00537388" w:rsidRPr="00EE20A8" w:rsidRDefault="00537388" w:rsidP="00537388">
            <w:pPr>
              <w:ind w:left="747" w:hanging="747"/>
              <w:jc w:val="both"/>
              <w:rPr>
                <w:rFonts w:ascii="Book Antiqua" w:hAnsi="Book Antiqua" w:cs="Arial"/>
                <w:szCs w:val="22"/>
              </w:rPr>
            </w:pPr>
            <w:r w:rsidRPr="00EE20A8">
              <w:rPr>
                <w:rFonts w:ascii="Book Antiqua" w:hAnsi="Book Antiqua" w:cs="Arial"/>
                <w:szCs w:val="22"/>
              </w:rPr>
              <w:tab/>
            </w:r>
            <w:r w:rsidR="002B01AC" w:rsidRPr="00EE20A8">
              <w:rPr>
                <w:rFonts w:ascii="Book Antiqua" w:hAnsi="Book Antiqua"/>
                <w:b/>
                <w:bCs/>
                <w:szCs w:val="22"/>
              </w:rPr>
              <w:t>Balance 10% (Ten percent</w:t>
            </w:r>
            <w:r w:rsidR="002B01AC" w:rsidRPr="00EE20A8">
              <w:rPr>
                <w:rFonts w:ascii="Book Antiqua" w:hAnsi="Book Antiqua"/>
                <w:szCs w:val="22"/>
              </w:rPr>
              <w:t>) of the Ex-works price component of Main Equipment/Materials (including Mandatory Spares) shall be paid as per the following:</w:t>
            </w:r>
          </w:p>
          <w:p w14:paraId="66BCF811" w14:textId="21CACE7A" w:rsidR="00537388" w:rsidRPr="00EE20A8" w:rsidRDefault="00537388" w:rsidP="002B01AC">
            <w:pPr>
              <w:jc w:val="both"/>
              <w:rPr>
                <w:rFonts w:ascii="Book Antiqua" w:hAnsi="Book Antiqua" w:cs="Arial"/>
                <w:szCs w:val="22"/>
              </w:rPr>
            </w:pPr>
          </w:p>
          <w:p w14:paraId="7A858953" w14:textId="77777777" w:rsidR="00537388" w:rsidRPr="00EE20A8" w:rsidRDefault="00537388" w:rsidP="00537388">
            <w:pPr>
              <w:ind w:left="747" w:hanging="747"/>
              <w:jc w:val="both"/>
              <w:rPr>
                <w:rFonts w:ascii="Book Antiqua" w:hAnsi="Book Antiqua" w:cs="Arial"/>
                <w:szCs w:val="22"/>
              </w:rPr>
            </w:pPr>
          </w:p>
          <w:p w14:paraId="034DED4B" w14:textId="0E38096D" w:rsidR="002B01AC" w:rsidRPr="00EE20A8" w:rsidRDefault="00537388" w:rsidP="00E96953">
            <w:pPr>
              <w:ind w:left="684"/>
              <w:jc w:val="both"/>
              <w:rPr>
                <w:rFonts w:ascii="Book Antiqua" w:hAnsi="Book Antiqua" w:cs="Arial"/>
                <w:color w:val="000000"/>
                <w:szCs w:val="22"/>
              </w:rPr>
            </w:pPr>
            <w:r w:rsidRPr="00EE20A8">
              <w:rPr>
                <w:rFonts w:ascii="Book Antiqua" w:hAnsi="Book Antiqua" w:cs="Arial"/>
                <w:color w:val="000000"/>
                <w:szCs w:val="22"/>
              </w:rPr>
              <w:t>……………………………………………………………………………</w:t>
            </w:r>
            <w:r w:rsidR="002B01AC" w:rsidRPr="00EE20A8">
              <w:rPr>
                <w:rFonts w:ascii="Book Antiqua" w:hAnsi="Book Antiqua" w:cs="Arial"/>
                <w:color w:val="000000"/>
                <w:szCs w:val="22"/>
              </w:rPr>
              <w:lastRenderedPageBreak/>
              <w:t>…………………………………………</w:t>
            </w:r>
            <w:r w:rsidRPr="00EE20A8">
              <w:rPr>
                <w:rFonts w:ascii="Book Antiqua" w:hAnsi="Book Antiqua" w:cs="Arial"/>
                <w:color w:val="000000"/>
                <w:szCs w:val="22"/>
              </w:rPr>
              <w:t xml:space="preserve">…………………………… </w:t>
            </w:r>
          </w:p>
          <w:p w14:paraId="0F9A46FB" w14:textId="213C2777" w:rsidR="002B01AC" w:rsidRPr="00EE20A8" w:rsidRDefault="002B01AC" w:rsidP="00E96953">
            <w:pPr>
              <w:ind w:left="684"/>
              <w:jc w:val="both"/>
              <w:rPr>
                <w:rFonts w:ascii="Book Antiqua" w:hAnsi="Book Antiqua" w:cs="Arial"/>
                <w:color w:val="000000"/>
                <w:szCs w:val="22"/>
              </w:rPr>
            </w:pPr>
            <w:r w:rsidRPr="00EE20A8">
              <w:rPr>
                <w:rFonts w:ascii="Book Antiqua" w:hAnsi="Book Antiqua" w:cs="Arial"/>
                <w:color w:val="000000"/>
                <w:szCs w:val="22"/>
              </w:rPr>
              <w:t>………………………..</w:t>
            </w:r>
          </w:p>
          <w:p w14:paraId="0882D969" w14:textId="00EAE580" w:rsidR="00537388" w:rsidRPr="00EE20A8" w:rsidRDefault="002B01AC" w:rsidP="00E96953">
            <w:pPr>
              <w:ind w:left="684"/>
              <w:jc w:val="both"/>
              <w:rPr>
                <w:rFonts w:ascii="Book Antiqua" w:hAnsi="Book Antiqua" w:cs="Arial"/>
                <w:szCs w:val="22"/>
              </w:rPr>
            </w:pPr>
            <w:r w:rsidRPr="00EE20A8">
              <w:rPr>
                <w:rFonts w:ascii="Book Antiqua" w:hAnsi="Book Antiqua" w:cs="Arial"/>
                <w:color w:val="000000"/>
                <w:szCs w:val="22"/>
              </w:rPr>
              <w:t>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433D11F5" w14:textId="77777777" w:rsidR="00537388" w:rsidRPr="00EE20A8" w:rsidRDefault="00537388" w:rsidP="00E96953">
            <w:pPr>
              <w:ind w:left="684"/>
              <w:jc w:val="both"/>
              <w:rPr>
                <w:rFonts w:ascii="Book Antiqua" w:hAnsi="Book Antiqua" w:cs="Arial"/>
                <w:szCs w:val="22"/>
              </w:rPr>
            </w:pPr>
          </w:p>
          <w:p w14:paraId="2DD06BD8" w14:textId="4886A28D" w:rsidR="00B55E50" w:rsidRPr="00EE20A8" w:rsidRDefault="00B55E50" w:rsidP="004979A9">
            <w:pPr>
              <w:ind w:left="720" w:hanging="720"/>
              <w:jc w:val="both"/>
              <w:rPr>
                <w:rFonts w:ascii="Book Antiqua" w:hAnsi="Book Antiqua" w:cs="Arial"/>
                <w:szCs w:val="22"/>
              </w:rPr>
            </w:pPr>
          </w:p>
          <w:p w14:paraId="5A3C510D" w14:textId="7683FA14" w:rsidR="00B55E50" w:rsidRPr="00EE20A8" w:rsidRDefault="00B55E50" w:rsidP="009F776F">
            <w:pPr>
              <w:tabs>
                <w:tab w:val="left" w:pos="289"/>
              </w:tabs>
              <w:jc w:val="both"/>
              <w:rPr>
                <w:rFonts w:ascii="Book Antiqua" w:hAnsi="Book Antiqua"/>
                <w:szCs w:val="22"/>
              </w:rPr>
            </w:pPr>
          </w:p>
        </w:tc>
      </w:tr>
      <w:tr w:rsidR="006F768D" w:rsidRPr="00EE20A8" w14:paraId="1ABC2503" w14:textId="77777777" w:rsidTr="00434CC3">
        <w:tc>
          <w:tcPr>
            <w:tcW w:w="630" w:type="dxa"/>
          </w:tcPr>
          <w:p w14:paraId="76B80F7F" w14:textId="242EA7CB" w:rsidR="006F768D" w:rsidRPr="00EE20A8" w:rsidRDefault="00855CA7" w:rsidP="00537388">
            <w:pPr>
              <w:rPr>
                <w:rFonts w:ascii="Book Antiqua" w:hAnsi="Book Antiqua"/>
                <w:b/>
                <w:bCs/>
                <w:szCs w:val="22"/>
              </w:rPr>
            </w:pPr>
            <w:r>
              <w:rPr>
                <w:rFonts w:ascii="Book Antiqua" w:hAnsi="Book Antiqua"/>
                <w:b/>
                <w:bCs/>
                <w:szCs w:val="22"/>
              </w:rPr>
              <w:lastRenderedPageBreak/>
              <w:t>3</w:t>
            </w:r>
            <w:bookmarkStart w:id="0" w:name="_GoBack"/>
            <w:bookmarkEnd w:id="0"/>
            <w:r w:rsidR="006F768D" w:rsidRPr="00EE20A8">
              <w:rPr>
                <w:rFonts w:ascii="Book Antiqua" w:hAnsi="Book Antiqua"/>
                <w:b/>
                <w:bCs/>
                <w:szCs w:val="22"/>
              </w:rPr>
              <w:t>.</w:t>
            </w:r>
          </w:p>
        </w:tc>
        <w:tc>
          <w:tcPr>
            <w:tcW w:w="1710" w:type="dxa"/>
          </w:tcPr>
          <w:p w14:paraId="0E3778B8" w14:textId="02D818E3" w:rsidR="006F768D" w:rsidRPr="00EE20A8" w:rsidRDefault="006F768D" w:rsidP="00537388">
            <w:pPr>
              <w:rPr>
                <w:rFonts w:ascii="Book Antiqua" w:hAnsi="Book Antiqua"/>
                <w:szCs w:val="22"/>
              </w:rPr>
            </w:pPr>
            <w:r w:rsidRPr="00EE20A8">
              <w:rPr>
                <w:rFonts w:ascii="Book Antiqua" w:hAnsi="Book Antiqua"/>
                <w:szCs w:val="22"/>
              </w:rPr>
              <w:t>First Envelope - Bid Form and Attachments excel sheet, Vol-III of the bidding documents</w:t>
            </w:r>
          </w:p>
        </w:tc>
        <w:tc>
          <w:tcPr>
            <w:tcW w:w="12690" w:type="dxa"/>
            <w:gridSpan w:val="2"/>
          </w:tcPr>
          <w:p w14:paraId="62B29107" w14:textId="77777777" w:rsidR="006F768D" w:rsidRPr="00EE20A8" w:rsidRDefault="006F768D" w:rsidP="005F56D3">
            <w:pPr>
              <w:jc w:val="both"/>
              <w:rPr>
                <w:rFonts w:ascii="Book Antiqua" w:hAnsi="Book Antiqua" w:cs="Arial"/>
                <w:b/>
                <w:bCs/>
                <w:szCs w:val="22"/>
              </w:rPr>
            </w:pPr>
            <w:r w:rsidRPr="00EE20A8">
              <w:rPr>
                <w:rFonts w:ascii="Book Antiqua" w:hAnsi="Book Antiqua" w:cs="Arial"/>
                <w:b/>
                <w:bCs/>
                <w:szCs w:val="22"/>
              </w:rPr>
              <w:t>“</w:t>
            </w:r>
            <w:proofErr w:type="spellStart"/>
            <w:r w:rsidR="002573F7" w:rsidRPr="00EE20A8">
              <w:rPr>
                <w:rFonts w:ascii="Book Antiqua" w:hAnsi="Book Antiqua" w:cs="Arial"/>
                <w:b/>
                <w:bCs/>
                <w:szCs w:val="22"/>
              </w:rPr>
              <w:t>First_Envelope_and_Bid_Forms</w:t>
            </w:r>
            <w:proofErr w:type="spellEnd"/>
            <w:r w:rsidRPr="00EE20A8">
              <w:rPr>
                <w:rFonts w:ascii="Book Antiqua" w:hAnsi="Book Antiqua" w:cs="Arial"/>
                <w:b/>
                <w:bCs/>
                <w:szCs w:val="22"/>
              </w:rPr>
              <w:t>”</w:t>
            </w:r>
            <w:r w:rsidRPr="00EE20A8">
              <w:rPr>
                <w:rFonts w:ascii="Book Antiqua" w:hAnsi="Book Antiqua" w:cs="Arial"/>
                <w:szCs w:val="22"/>
              </w:rPr>
              <w:t xml:space="preserve"> stands replaced with</w:t>
            </w:r>
            <w:r w:rsidRPr="00EE20A8">
              <w:rPr>
                <w:rFonts w:ascii="Book Antiqua" w:hAnsi="Book Antiqua" w:cs="Arial"/>
                <w:b/>
                <w:bCs/>
                <w:szCs w:val="22"/>
              </w:rPr>
              <w:t xml:space="preserve"> “</w:t>
            </w:r>
            <w:r w:rsidR="002573F7" w:rsidRPr="00EE20A8">
              <w:rPr>
                <w:rFonts w:ascii="Book Antiqua" w:hAnsi="Book Antiqua" w:cs="Arial"/>
                <w:b/>
                <w:bCs/>
                <w:szCs w:val="22"/>
              </w:rPr>
              <w:t>First_Envelope_and_Bid_Forms-</w:t>
            </w:r>
            <w:r w:rsidRPr="00EE20A8">
              <w:rPr>
                <w:rFonts w:ascii="Book Antiqua" w:hAnsi="Book Antiqua" w:cs="Arial"/>
                <w:b/>
                <w:bCs/>
                <w:szCs w:val="22"/>
              </w:rPr>
              <w:t>R</w:t>
            </w:r>
            <w:r w:rsidR="002573F7" w:rsidRPr="00EE20A8">
              <w:rPr>
                <w:rFonts w:ascii="Book Antiqua" w:hAnsi="Book Antiqua" w:cs="Arial"/>
                <w:b/>
                <w:bCs/>
                <w:szCs w:val="22"/>
              </w:rPr>
              <w:t>ev</w:t>
            </w:r>
            <w:r w:rsidRPr="00EE20A8">
              <w:rPr>
                <w:rFonts w:ascii="Book Antiqua" w:hAnsi="Book Antiqua" w:cs="Arial"/>
                <w:b/>
                <w:bCs/>
                <w:szCs w:val="22"/>
              </w:rPr>
              <w:t>01”</w:t>
            </w:r>
          </w:p>
          <w:p w14:paraId="0591F9FB" w14:textId="77777777" w:rsidR="002573F7" w:rsidRPr="00EE20A8" w:rsidRDefault="002573F7" w:rsidP="005F56D3">
            <w:pPr>
              <w:jc w:val="both"/>
              <w:rPr>
                <w:rFonts w:ascii="Book Antiqua" w:hAnsi="Book Antiqua" w:cs="Arial"/>
                <w:b/>
                <w:bCs/>
                <w:szCs w:val="22"/>
              </w:rPr>
            </w:pPr>
          </w:p>
          <w:p w14:paraId="70CB766B" w14:textId="026E3B05" w:rsidR="002573F7" w:rsidRDefault="002573F7" w:rsidP="005F56D3">
            <w:pPr>
              <w:jc w:val="both"/>
              <w:rPr>
                <w:rFonts w:ascii="Book Antiqua" w:hAnsi="Book Antiqua" w:cs="Arial"/>
                <w:szCs w:val="22"/>
                <w:lang w:val="en-GB"/>
              </w:rPr>
            </w:pPr>
            <w:r w:rsidRPr="00EE20A8">
              <w:rPr>
                <w:rFonts w:ascii="Book Antiqua" w:hAnsi="Book Antiqua" w:cs="Arial"/>
                <w:b/>
                <w:bCs/>
                <w:szCs w:val="22"/>
                <w:u w:val="single"/>
              </w:rPr>
              <w:t>Note</w:t>
            </w:r>
            <w:r w:rsidRPr="0057472C">
              <w:rPr>
                <w:rFonts w:ascii="Book Antiqua" w:hAnsi="Book Antiqua" w:cs="Arial"/>
                <w:b/>
                <w:bCs/>
                <w:szCs w:val="22"/>
              </w:rPr>
              <w:t xml:space="preserve">: </w:t>
            </w:r>
            <w:r w:rsidRPr="00EE20A8">
              <w:rPr>
                <w:rFonts w:ascii="Book Antiqua" w:hAnsi="Book Antiqua" w:cs="Arial"/>
                <w:szCs w:val="22"/>
              </w:rPr>
              <w:t>Bidders are requested to consider the revised excel ‘</w:t>
            </w:r>
            <w:r w:rsidRPr="00EE20A8">
              <w:rPr>
                <w:rFonts w:ascii="Book Antiqua" w:hAnsi="Book Antiqua" w:cs="Arial"/>
                <w:b/>
                <w:bCs/>
                <w:szCs w:val="22"/>
              </w:rPr>
              <w:t xml:space="preserve">First_Envelope_and_Bid_Forms-Rev01’ </w:t>
            </w:r>
            <w:r w:rsidRPr="00EE20A8">
              <w:rPr>
                <w:rFonts w:ascii="Book Antiqua" w:hAnsi="Book Antiqua" w:cs="Arial"/>
                <w:szCs w:val="22"/>
              </w:rPr>
              <w:t>for bid preparation/submission. It may be noted that while submitting the bid, Bidders are required to change the excel file name from ‘</w:t>
            </w:r>
            <w:r w:rsidRPr="00EE20A8">
              <w:rPr>
                <w:rFonts w:ascii="Book Antiqua" w:hAnsi="Book Antiqua" w:cs="Arial"/>
                <w:b/>
                <w:bCs/>
                <w:szCs w:val="22"/>
              </w:rPr>
              <w:t xml:space="preserve">First_Envelope_and_Bid_Forms-Rev01’ </w:t>
            </w:r>
            <w:r w:rsidRPr="00EE20A8">
              <w:rPr>
                <w:rFonts w:ascii="Book Antiqua" w:hAnsi="Book Antiqua" w:cs="Arial"/>
                <w:szCs w:val="22"/>
              </w:rPr>
              <w:t>to ‘</w:t>
            </w:r>
            <w:proofErr w:type="spellStart"/>
            <w:r w:rsidRPr="00EE20A8">
              <w:rPr>
                <w:rFonts w:ascii="Book Antiqua" w:hAnsi="Book Antiqua" w:cs="Arial"/>
                <w:b/>
                <w:bCs/>
                <w:szCs w:val="22"/>
              </w:rPr>
              <w:t>First_Envelope_and_Bid_Forms</w:t>
            </w:r>
            <w:proofErr w:type="spellEnd"/>
            <w:r w:rsidRPr="00EE20A8">
              <w:rPr>
                <w:rFonts w:ascii="Book Antiqua" w:hAnsi="Book Antiqua" w:cs="Arial"/>
                <w:szCs w:val="22"/>
              </w:rPr>
              <w:t xml:space="preserve">’. </w:t>
            </w:r>
            <w:r w:rsidRPr="00EE20A8">
              <w:rPr>
                <w:rFonts w:ascii="Book Antiqua" w:hAnsi="Book Antiqua" w:cs="Arial"/>
                <w:szCs w:val="22"/>
                <w:lang w:val="en-GB"/>
              </w:rPr>
              <w:t xml:space="preserve">As per the provisions of the portal, it is mandatory to upload excel file with titled </w:t>
            </w:r>
            <w:r w:rsidRPr="00EE20A8">
              <w:rPr>
                <w:rFonts w:ascii="Book Antiqua" w:hAnsi="Book Antiqua" w:cs="Arial"/>
                <w:szCs w:val="22"/>
              </w:rPr>
              <w:t>‘</w:t>
            </w:r>
            <w:proofErr w:type="spellStart"/>
            <w:r w:rsidRPr="00EE20A8">
              <w:rPr>
                <w:rFonts w:ascii="Book Antiqua" w:hAnsi="Book Antiqua" w:cs="Arial"/>
                <w:b/>
                <w:bCs/>
                <w:szCs w:val="22"/>
              </w:rPr>
              <w:t>First_Envelope_and_Bid_Forms</w:t>
            </w:r>
            <w:proofErr w:type="spellEnd"/>
            <w:r w:rsidRPr="00EE20A8">
              <w:rPr>
                <w:rFonts w:ascii="Book Antiqua" w:hAnsi="Book Antiqua" w:cs="Arial"/>
                <w:szCs w:val="22"/>
              </w:rPr>
              <w:t>’</w:t>
            </w:r>
            <w:r w:rsidRPr="00EE20A8">
              <w:rPr>
                <w:rFonts w:ascii="Book Antiqua" w:hAnsi="Book Antiqua" w:cs="Arial"/>
                <w:szCs w:val="22"/>
                <w:lang w:val="en-GB"/>
              </w:rPr>
              <w:t xml:space="preserve"> (</w:t>
            </w:r>
            <w:r w:rsidRPr="00EE20A8">
              <w:rPr>
                <w:rFonts w:ascii="Book Antiqua" w:hAnsi="Book Antiqua" w:cs="Arial"/>
                <w:i/>
                <w:iCs/>
                <w:szCs w:val="22"/>
                <w:lang w:val="en-GB"/>
              </w:rPr>
              <w:t xml:space="preserve">Bidders may refer user manuals at the portal </w:t>
            </w:r>
            <w:r w:rsidR="00534285">
              <w:rPr>
                <w:rFonts w:ascii="Book Antiqua" w:hAnsi="Book Antiqua" w:cs="Arial"/>
                <w:i/>
                <w:iCs/>
                <w:szCs w:val="22"/>
                <w:lang w:val="en-GB"/>
              </w:rPr>
              <w:t xml:space="preserve"> </w:t>
            </w:r>
            <w:hyperlink r:id="rId7" w:history="1">
              <w:r w:rsidR="00534285" w:rsidRPr="0015749C">
                <w:rPr>
                  <w:rStyle w:val="Hyperlink"/>
                  <w:rFonts w:ascii="Book Antiqua" w:eastAsia="Batang" w:hAnsi="Book Antiqua" w:cs="Arial"/>
                  <w:b/>
                  <w:bCs/>
                  <w:i/>
                  <w:iCs/>
                  <w:szCs w:val="22"/>
                  <w:lang w:val="en-GB"/>
                </w:rPr>
                <w:t>https://etender.powergrid.in</w:t>
              </w:r>
            </w:hyperlink>
            <w:r w:rsidRPr="00EE20A8">
              <w:rPr>
                <w:rFonts w:ascii="Book Antiqua" w:hAnsi="Book Antiqua" w:cs="Arial"/>
                <w:i/>
                <w:iCs/>
                <w:szCs w:val="22"/>
                <w:lang w:val="en-GB"/>
              </w:rPr>
              <w:t xml:space="preserve"> regarding submission of bid</w:t>
            </w:r>
            <w:r w:rsidRPr="00EE20A8">
              <w:rPr>
                <w:rFonts w:ascii="Book Antiqua" w:hAnsi="Book Antiqua" w:cs="Arial"/>
                <w:szCs w:val="22"/>
                <w:lang w:val="en-GB"/>
              </w:rPr>
              <w:t>).</w:t>
            </w:r>
          </w:p>
          <w:p w14:paraId="011EEECF" w14:textId="606DD684" w:rsidR="009F776F" w:rsidRPr="00EE20A8" w:rsidRDefault="009F776F" w:rsidP="005F56D3">
            <w:pPr>
              <w:jc w:val="both"/>
              <w:rPr>
                <w:rFonts w:ascii="Book Antiqua" w:hAnsi="Book Antiqua" w:cs="Arial"/>
                <w:b/>
                <w:bCs/>
                <w:szCs w:val="22"/>
                <w:u w:val="single"/>
              </w:rPr>
            </w:pPr>
          </w:p>
        </w:tc>
      </w:tr>
    </w:tbl>
    <w:p w14:paraId="0C5B5405" w14:textId="77777777" w:rsidR="00C84043" w:rsidRPr="00EE20A8" w:rsidRDefault="00C84043" w:rsidP="00294127">
      <w:pPr>
        <w:rPr>
          <w:rFonts w:ascii="Book Antiqua" w:hAnsi="Book Antiqua"/>
          <w:szCs w:val="22"/>
        </w:rPr>
      </w:pPr>
    </w:p>
    <w:sectPr w:rsidR="00C84043" w:rsidRPr="00EE20A8" w:rsidSect="009F2711">
      <w:headerReference w:type="default" r:id="rId8"/>
      <w:footerReference w:type="default" r:id="rId9"/>
      <w:pgSz w:w="16838" w:h="11906" w:orient="landscape"/>
      <w:pgMar w:top="2160" w:right="630" w:bottom="1440" w:left="540"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34F47" w14:textId="77777777" w:rsidR="00D2454F" w:rsidRDefault="00D2454F" w:rsidP="00C84043">
      <w:pPr>
        <w:spacing w:after="0" w:line="240" w:lineRule="auto"/>
      </w:pPr>
      <w:r>
        <w:separator/>
      </w:r>
    </w:p>
  </w:endnote>
  <w:endnote w:type="continuationSeparator" w:id="0">
    <w:p w14:paraId="242EED2A" w14:textId="77777777" w:rsidR="00D2454F" w:rsidRDefault="00D2454F" w:rsidP="00C8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3815788"/>
      <w:docPartObj>
        <w:docPartGallery w:val="Page Numbers (Bottom of Page)"/>
        <w:docPartUnique/>
      </w:docPartObj>
    </w:sdtPr>
    <w:sdtEndPr/>
    <w:sdtContent>
      <w:sdt>
        <w:sdtPr>
          <w:id w:val="1728636285"/>
          <w:docPartObj>
            <w:docPartGallery w:val="Page Numbers (Top of Page)"/>
            <w:docPartUnique/>
          </w:docPartObj>
        </w:sdtPr>
        <w:sdtEndPr/>
        <w:sdtContent>
          <w:p w14:paraId="1118AF5A" w14:textId="77777777" w:rsidR="00565AA3" w:rsidRDefault="00565AA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A1AC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A1AC6">
              <w:rPr>
                <w:b/>
                <w:bCs/>
                <w:noProof/>
              </w:rPr>
              <w:t>8</w:t>
            </w:r>
            <w:r>
              <w:rPr>
                <w:b/>
                <w:bCs/>
                <w:sz w:val="24"/>
                <w:szCs w:val="24"/>
              </w:rPr>
              <w:fldChar w:fldCharType="end"/>
            </w:r>
          </w:p>
        </w:sdtContent>
      </w:sdt>
    </w:sdtContent>
  </w:sdt>
  <w:p w14:paraId="7B0BC45E" w14:textId="77777777" w:rsidR="00565AA3" w:rsidRDefault="00565A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01C74" w14:textId="77777777" w:rsidR="00D2454F" w:rsidRDefault="00D2454F" w:rsidP="00C84043">
      <w:pPr>
        <w:spacing w:after="0" w:line="240" w:lineRule="auto"/>
      </w:pPr>
      <w:r>
        <w:separator/>
      </w:r>
    </w:p>
  </w:footnote>
  <w:footnote w:type="continuationSeparator" w:id="0">
    <w:p w14:paraId="0E6C2045" w14:textId="77777777" w:rsidR="00D2454F" w:rsidRDefault="00D2454F" w:rsidP="00C840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66F96" w14:textId="1BBF3F23" w:rsidR="009F776F" w:rsidRPr="009F776F" w:rsidRDefault="0081114D" w:rsidP="009F776F">
    <w:pPr>
      <w:pBdr>
        <w:bottom w:val="single" w:sz="4" w:space="1" w:color="auto"/>
      </w:pBdr>
      <w:spacing w:after="0" w:line="240" w:lineRule="auto"/>
      <w:ind w:left="180" w:right="458"/>
      <w:contextualSpacing/>
      <w:jc w:val="both"/>
      <w:rPr>
        <w:rFonts w:ascii="Book Antiqua" w:hAnsi="Book Antiqua"/>
        <w:sz w:val="20"/>
      </w:rPr>
    </w:pPr>
    <w:r w:rsidRPr="009F776F">
      <w:rPr>
        <w:rFonts w:ascii="Book Antiqua" w:hAnsi="Book Antiqua"/>
        <w:b/>
        <w:bCs/>
        <w:sz w:val="20"/>
      </w:rPr>
      <w:t>Amendment no. 0</w:t>
    </w:r>
    <w:r w:rsidR="005C26C6" w:rsidRPr="009F776F">
      <w:rPr>
        <w:rFonts w:ascii="Book Antiqua" w:hAnsi="Book Antiqua"/>
        <w:b/>
        <w:bCs/>
        <w:sz w:val="20"/>
      </w:rPr>
      <w:t>1</w:t>
    </w:r>
    <w:r w:rsidRPr="009F776F">
      <w:rPr>
        <w:rFonts w:ascii="Book Antiqua" w:hAnsi="Book Antiqua"/>
        <w:sz w:val="20"/>
      </w:rPr>
      <w:t xml:space="preserve"> to Bidding Documents</w:t>
    </w:r>
    <w:r w:rsidR="009F776F">
      <w:rPr>
        <w:rFonts w:ascii="Book Antiqua" w:hAnsi="Book Antiqua"/>
        <w:sz w:val="20"/>
      </w:rPr>
      <w:t xml:space="preserve"> of</w:t>
    </w:r>
    <w:r w:rsidRPr="009F776F">
      <w:rPr>
        <w:rFonts w:ascii="Book Antiqua" w:hAnsi="Book Antiqua"/>
        <w:sz w:val="20"/>
      </w:rPr>
      <w:t xml:space="preserve"> </w:t>
    </w:r>
    <w:bookmarkStart w:id="1" w:name="_Hlk83299196"/>
    <w:bookmarkStart w:id="2" w:name="_Hlk92297119"/>
    <w:bookmarkStart w:id="3" w:name="_Hlk92297120"/>
    <w:r w:rsidR="005C26C6" w:rsidRPr="009F776F">
      <w:rPr>
        <w:rFonts w:ascii="Book Antiqua" w:hAnsi="Book Antiqua"/>
        <w:b/>
        <w:bCs/>
        <w:sz w:val="20"/>
        <w:u w:val="single"/>
      </w:rPr>
      <w:t>Transformer Package (TR40)</w:t>
    </w:r>
    <w:r w:rsidR="005C26C6" w:rsidRPr="009F776F">
      <w:rPr>
        <w:rFonts w:ascii="Book Antiqua" w:hAnsi="Book Antiqua"/>
        <w:sz w:val="20"/>
      </w:rPr>
      <w:t xml:space="preserve"> for </w:t>
    </w:r>
    <w:proofErr w:type="spellStart"/>
    <w:r w:rsidR="005C26C6" w:rsidRPr="009F776F">
      <w:rPr>
        <w:rFonts w:ascii="Book Antiqua" w:hAnsi="Book Antiqua"/>
        <w:sz w:val="20"/>
      </w:rPr>
      <w:t>i</w:t>
    </w:r>
    <w:proofErr w:type="spellEnd"/>
    <w:r w:rsidR="005C26C6" w:rsidRPr="009F776F">
      <w:rPr>
        <w:rFonts w:ascii="Book Antiqua" w:hAnsi="Book Antiqua"/>
        <w:sz w:val="20"/>
      </w:rPr>
      <w:t>)</w:t>
    </w:r>
    <w:r w:rsidR="009F776F">
      <w:rPr>
        <w:rFonts w:ascii="Book Antiqua" w:hAnsi="Book Antiqua"/>
        <w:sz w:val="20"/>
      </w:rPr>
      <w:t xml:space="preserve"> </w:t>
    </w:r>
    <w:r w:rsidR="005C26C6" w:rsidRPr="009F776F">
      <w:rPr>
        <w:rFonts w:ascii="Book Antiqua" w:hAnsi="Book Antiqua"/>
        <w:sz w:val="20"/>
      </w:rPr>
      <w:t>1x500MVA,400/220/33kV, 500MVA, 3-Phase Transformers at 400/220kV Kolar S/s and 400/220kV Palakkad S/s under “Augmentation of Transformation Capacity in Southern Region”, ii)</w:t>
    </w:r>
    <w:r w:rsidR="005C26C6" w:rsidRPr="009F776F">
      <w:rPr>
        <w:rFonts w:ascii="Book Antiqua" w:hAnsi="Book Antiqua"/>
        <w:sz w:val="20"/>
      </w:rPr>
      <w:tab/>
      <w:t>1x500MVA,400/230/33kV, 500MVA, 3-Phase Transformers at 400/230kV Tuticorin-II GIS S/s for installation of 4th ICT under “Transmission System for Tirunelveli and Tuticorin Wind Energy Zone (Tamil Nadu) (500MW)”,and iii)</w:t>
    </w:r>
    <w:r w:rsidR="009F2711" w:rsidRPr="009F776F">
      <w:rPr>
        <w:rFonts w:ascii="Book Antiqua" w:hAnsi="Book Antiqua"/>
        <w:sz w:val="20"/>
      </w:rPr>
      <w:t xml:space="preserve"> </w:t>
    </w:r>
    <w:r w:rsidR="005C26C6" w:rsidRPr="009F776F">
      <w:rPr>
        <w:rFonts w:ascii="Book Antiqua" w:hAnsi="Book Antiqua"/>
        <w:sz w:val="20"/>
      </w:rPr>
      <w:t>1x500MVA,400/230/33kV, 500MVA, 3-Phase Transformers at 400/230kV Tuticorin-II GIS S/s for installation of 5th ICT.</w:t>
    </w:r>
    <w:bookmarkEnd w:id="1"/>
    <w:bookmarkEnd w:id="2"/>
    <w:bookmarkEnd w:id="3"/>
    <w:r w:rsidR="009F776F" w:rsidRPr="009F776F">
      <w:rPr>
        <w:rFonts w:ascii="Book Antiqua" w:hAnsi="Book Antiqua"/>
        <w:sz w:val="20"/>
      </w:rPr>
      <w:t xml:space="preserve"> </w:t>
    </w:r>
  </w:p>
  <w:p w14:paraId="01E31CBB" w14:textId="12ACEA55" w:rsidR="0081114D" w:rsidRPr="009F776F" w:rsidRDefault="0081114D" w:rsidP="009F776F">
    <w:pPr>
      <w:pBdr>
        <w:bottom w:val="single" w:sz="4" w:space="1" w:color="auto"/>
      </w:pBdr>
      <w:spacing w:after="0" w:line="240" w:lineRule="auto"/>
      <w:ind w:left="180" w:right="458"/>
      <w:contextualSpacing/>
      <w:jc w:val="both"/>
      <w:rPr>
        <w:rFonts w:ascii="Book Antiqua" w:hAnsi="Book Antiqua"/>
        <w:sz w:val="20"/>
      </w:rPr>
    </w:pPr>
    <w:r w:rsidRPr="009F776F">
      <w:rPr>
        <w:rFonts w:ascii="Book Antiqua" w:hAnsi="Book Antiqua"/>
        <w:sz w:val="20"/>
      </w:rPr>
      <w:t xml:space="preserve">Spec. no. </w:t>
    </w:r>
    <w:r w:rsidR="005C26C6" w:rsidRPr="009F776F">
      <w:rPr>
        <w:rFonts w:ascii="Book Antiqua" w:hAnsi="Book Antiqua"/>
        <w:sz w:val="20"/>
      </w:rPr>
      <w:t>5002002080/TRANSFORMER/DOM/A02-CC CS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D11A1"/>
    <w:multiLevelType w:val="hybridMultilevel"/>
    <w:tmpl w:val="0A2EFDE0"/>
    <w:lvl w:ilvl="0" w:tplc="234C663E">
      <w:start w:val="2"/>
      <w:numFmt w:val="upperLetter"/>
      <w:lvlText w:val="%1."/>
      <w:lvlJc w:val="left"/>
      <w:pPr>
        <w:ind w:left="720" w:hanging="360"/>
      </w:pPr>
      <w:rPr>
        <w:rFonts w:ascii="Book Antiqua" w:hAnsi="Book Antiqua" w:hint="default"/>
        <w:b/>
        <w:bCs/>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C906A9"/>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9321178"/>
    <w:multiLevelType w:val="multilevel"/>
    <w:tmpl w:val="99364E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3251F7"/>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70F0019"/>
    <w:multiLevelType w:val="hybridMultilevel"/>
    <w:tmpl w:val="8836034C"/>
    <w:lvl w:ilvl="0" w:tplc="B276CD7C">
      <w:start w:val="2"/>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663748"/>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64FD7E55"/>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46D3CA5"/>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6043DB4"/>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5"/>
  </w:num>
  <w:num w:numId="5">
    <w:abstractNumId w:val="4"/>
  </w:num>
  <w:num w:numId="6">
    <w:abstractNumId w:val="10"/>
  </w:num>
  <w:num w:numId="7">
    <w:abstractNumId w:val="9"/>
  </w:num>
  <w:num w:numId="8">
    <w:abstractNumId w:val="6"/>
  </w:num>
  <w:num w:numId="9">
    <w:abstractNumId w:val="7"/>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4043"/>
    <w:rsid w:val="00005CC1"/>
    <w:rsid w:val="0001118B"/>
    <w:rsid w:val="00011282"/>
    <w:rsid w:val="00011448"/>
    <w:rsid w:val="000131E8"/>
    <w:rsid w:val="00021704"/>
    <w:rsid w:val="000277B7"/>
    <w:rsid w:val="000325EF"/>
    <w:rsid w:val="000354C7"/>
    <w:rsid w:val="000375DF"/>
    <w:rsid w:val="00043B4E"/>
    <w:rsid w:val="00053608"/>
    <w:rsid w:val="00057923"/>
    <w:rsid w:val="000708F9"/>
    <w:rsid w:val="0007308C"/>
    <w:rsid w:val="000735C7"/>
    <w:rsid w:val="00080E4B"/>
    <w:rsid w:val="00081E6D"/>
    <w:rsid w:val="00091DF8"/>
    <w:rsid w:val="00092AAD"/>
    <w:rsid w:val="00096BC8"/>
    <w:rsid w:val="000B3C9C"/>
    <w:rsid w:val="000B5441"/>
    <w:rsid w:val="000B6613"/>
    <w:rsid w:val="000B7BBF"/>
    <w:rsid w:val="000C20F4"/>
    <w:rsid w:val="000E3972"/>
    <w:rsid w:val="000E572C"/>
    <w:rsid w:val="000E7E93"/>
    <w:rsid w:val="000F7BE1"/>
    <w:rsid w:val="001173C7"/>
    <w:rsid w:val="0012321F"/>
    <w:rsid w:val="00130124"/>
    <w:rsid w:val="00131CE1"/>
    <w:rsid w:val="00143AFE"/>
    <w:rsid w:val="001527CB"/>
    <w:rsid w:val="0015749C"/>
    <w:rsid w:val="00160EEA"/>
    <w:rsid w:val="001909F0"/>
    <w:rsid w:val="001940C7"/>
    <w:rsid w:val="001A17DB"/>
    <w:rsid w:val="001B051C"/>
    <w:rsid w:val="001B5C09"/>
    <w:rsid w:val="001B62BA"/>
    <w:rsid w:val="001C098F"/>
    <w:rsid w:val="001C34A4"/>
    <w:rsid w:val="001E6D6D"/>
    <w:rsid w:val="00211763"/>
    <w:rsid w:val="00224730"/>
    <w:rsid w:val="00235EBB"/>
    <w:rsid w:val="00237CFE"/>
    <w:rsid w:val="00240709"/>
    <w:rsid w:val="002573F7"/>
    <w:rsid w:val="00257D0E"/>
    <w:rsid w:val="0026206B"/>
    <w:rsid w:val="00262354"/>
    <w:rsid w:val="00274C00"/>
    <w:rsid w:val="00274D81"/>
    <w:rsid w:val="0028018B"/>
    <w:rsid w:val="00281172"/>
    <w:rsid w:val="002858A9"/>
    <w:rsid w:val="00290F94"/>
    <w:rsid w:val="002932AF"/>
    <w:rsid w:val="00294127"/>
    <w:rsid w:val="0029782E"/>
    <w:rsid w:val="002A0D88"/>
    <w:rsid w:val="002B01AC"/>
    <w:rsid w:val="002B7879"/>
    <w:rsid w:val="002C27E9"/>
    <w:rsid w:val="002C3725"/>
    <w:rsid w:val="002E269B"/>
    <w:rsid w:val="002F1CD8"/>
    <w:rsid w:val="002F1F91"/>
    <w:rsid w:val="002F3B0F"/>
    <w:rsid w:val="002F5014"/>
    <w:rsid w:val="00340E45"/>
    <w:rsid w:val="00346075"/>
    <w:rsid w:val="003568B6"/>
    <w:rsid w:val="00362A7D"/>
    <w:rsid w:val="00362E54"/>
    <w:rsid w:val="00392096"/>
    <w:rsid w:val="003B258F"/>
    <w:rsid w:val="003C3926"/>
    <w:rsid w:val="003C6345"/>
    <w:rsid w:val="003C6634"/>
    <w:rsid w:val="003C6DBD"/>
    <w:rsid w:val="003D07E5"/>
    <w:rsid w:val="003D15D6"/>
    <w:rsid w:val="003D2C30"/>
    <w:rsid w:val="003E53A3"/>
    <w:rsid w:val="003E7B65"/>
    <w:rsid w:val="003F69E8"/>
    <w:rsid w:val="0041136B"/>
    <w:rsid w:val="00412FB5"/>
    <w:rsid w:val="0041372B"/>
    <w:rsid w:val="00414EBB"/>
    <w:rsid w:val="00421D45"/>
    <w:rsid w:val="00421EF0"/>
    <w:rsid w:val="00425100"/>
    <w:rsid w:val="00425A4C"/>
    <w:rsid w:val="004324A4"/>
    <w:rsid w:val="004401D5"/>
    <w:rsid w:val="004405D6"/>
    <w:rsid w:val="00443BCF"/>
    <w:rsid w:val="004454BF"/>
    <w:rsid w:val="00456C2C"/>
    <w:rsid w:val="004819C7"/>
    <w:rsid w:val="00494C1E"/>
    <w:rsid w:val="004979A9"/>
    <w:rsid w:val="004D0F84"/>
    <w:rsid w:val="004E2388"/>
    <w:rsid w:val="00500B06"/>
    <w:rsid w:val="00506937"/>
    <w:rsid w:val="00506B83"/>
    <w:rsid w:val="00513F2F"/>
    <w:rsid w:val="00515905"/>
    <w:rsid w:val="005234C5"/>
    <w:rsid w:val="00534285"/>
    <w:rsid w:val="00537388"/>
    <w:rsid w:val="0054016A"/>
    <w:rsid w:val="00555527"/>
    <w:rsid w:val="00565AA3"/>
    <w:rsid w:val="00565C4F"/>
    <w:rsid w:val="0056678F"/>
    <w:rsid w:val="00567D5A"/>
    <w:rsid w:val="0057472C"/>
    <w:rsid w:val="00580B3A"/>
    <w:rsid w:val="005851CC"/>
    <w:rsid w:val="0059546A"/>
    <w:rsid w:val="0059577B"/>
    <w:rsid w:val="005978D9"/>
    <w:rsid w:val="005A5050"/>
    <w:rsid w:val="005A58D1"/>
    <w:rsid w:val="005C26C6"/>
    <w:rsid w:val="005D2735"/>
    <w:rsid w:val="005E49B4"/>
    <w:rsid w:val="005F56D3"/>
    <w:rsid w:val="00613D7F"/>
    <w:rsid w:val="00624C68"/>
    <w:rsid w:val="00626305"/>
    <w:rsid w:val="00632941"/>
    <w:rsid w:val="00634364"/>
    <w:rsid w:val="00634BFA"/>
    <w:rsid w:val="00635AA8"/>
    <w:rsid w:val="00636C7B"/>
    <w:rsid w:val="00656999"/>
    <w:rsid w:val="0066564F"/>
    <w:rsid w:val="0067281A"/>
    <w:rsid w:val="00674F0B"/>
    <w:rsid w:val="006766A2"/>
    <w:rsid w:val="00680765"/>
    <w:rsid w:val="006A2D2A"/>
    <w:rsid w:val="006B5707"/>
    <w:rsid w:val="006C754A"/>
    <w:rsid w:val="006D3F86"/>
    <w:rsid w:val="006D7A29"/>
    <w:rsid w:val="006E3C1A"/>
    <w:rsid w:val="006E565E"/>
    <w:rsid w:val="006F22B4"/>
    <w:rsid w:val="006F46CE"/>
    <w:rsid w:val="006F768D"/>
    <w:rsid w:val="007031F8"/>
    <w:rsid w:val="00711C55"/>
    <w:rsid w:val="00723A72"/>
    <w:rsid w:val="00727037"/>
    <w:rsid w:val="007349B0"/>
    <w:rsid w:val="0074006E"/>
    <w:rsid w:val="00742698"/>
    <w:rsid w:val="00747523"/>
    <w:rsid w:val="007579C0"/>
    <w:rsid w:val="00770049"/>
    <w:rsid w:val="00775FC1"/>
    <w:rsid w:val="00795396"/>
    <w:rsid w:val="007A0B12"/>
    <w:rsid w:val="007A31C6"/>
    <w:rsid w:val="007A7ECE"/>
    <w:rsid w:val="007B01C6"/>
    <w:rsid w:val="007C00C2"/>
    <w:rsid w:val="007D6C14"/>
    <w:rsid w:val="007E2D4E"/>
    <w:rsid w:val="007E7392"/>
    <w:rsid w:val="0081114D"/>
    <w:rsid w:val="00815CC7"/>
    <w:rsid w:val="008233A7"/>
    <w:rsid w:val="00827D64"/>
    <w:rsid w:val="00847631"/>
    <w:rsid w:val="00855CA7"/>
    <w:rsid w:val="00867818"/>
    <w:rsid w:val="008776B2"/>
    <w:rsid w:val="00894768"/>
    <w:rsid w:val="008A1AC6"/>
    <w:rsid w:val="008B11D1"/>
    <w:rsid w:val="008C10B6"/>
    <w:rsid w:val="008D580F"/>
    <w:rsid w:val="008D77A5"/>
    <w:rsid w:val="008E3A8E"/>
    <w:rsid w:val="008F7AE4"/>
    <w:rsid w:val="00901AEB"/>
    <w:rsid w:val="009133C0"/>
    <w:rsid w:val="00934C4E"/>
    <w:rsid w:val="00936493"/>
    <w:rsid w:val="00956E9E"/>
    <w:rsid w:val="0097152E"/>
    <w:rsid w:val="00977BE2"/>
    <w:rsid w:val="009839C5"/>
    <w:rsid w:val="009A5E9C"/>
    <w:rsid w:val="009C58CE"/>
    <w:rsid w:val="009D01D7"/>
    <w:rsid w:val="009D722A"/>
    <w:rsid w:val="009E3E80"/>
    <w:rsid w:val="009F0CA4"/>
    <w:rsid w:val="009F2711"/>
    <w:rsid w:val="009F6EB0"/>
    <w:rsid w:val="009F776F"/>
    <w:rsid w:val="00A42067"/>
    <w:rsid w:val="00A518ED"/>
    <w:rsid w:val="00A51DF2"/>
    <w:rsid w:val="00A533F4"/>
    <w:rsid w:val="00A576A6"/>
    <w:rsid w:val="00A62227"/>
    <w:rsid w:val="00A63E62"/>
    <w:rsid w:val="00A669EF"/>
    <w:rsid w:val="00A71690"/>
    <w:rsid w:val="00A92456"/>
    <w:rsid w:val="00AB7210"/>
    <w:rsid w:val="00AC73D9"/>
    <w:rsid w:val="00AD1CAD"/>
    <w:rsid w:val="00AE03CF"/>
    <w:rsid w:val="00AE312C"/>
    <w:rsid w:val="00AE63AB"/>
    <w:rsid w:val="00AE7053"/>
    <w:rsid w:val="00AF0822"/>
    <w:rsid w:val="00B368EC"/>
    <w:rsid w:val="00B43355"/>
    <w:rsid w:val="00B53988"/>
    <w:rsid w:val="00B55E50"/>
    <w:rsid w:val="00B64939"/>
    <w:rsid w:val="00B77073"/>
    <w:rsid w:val="00B84D97"/>
    <w:rsid w:val="00BA26AF"/>
    <w:rsid w:val="00BA4556"/>
    <w:rsid w:val="00BA7BC4"/>
    <w:rsid w:val="00BC13EF"/>
    <w:rsid w:val="00BC6ED3"/>
    <w:rsid w:val="00BD6ED9"/>
    <w:rsid w:val="00BD7DF6"/>
    <w:rsid w:val="00C02DF8"/>
    <w:rsid w:val="00C22D73"/>
    <w:rsid w:val="00C37A72"/>
    <w:rsid w:val="00C37B2A"/>
    <w:rsid w:val="00C44EFB"/>
    <w:rsid w:val="00C52A47"/>
    <w:rsid w:val="00C641AC"/>
    <w:rsid w:val="00C71879"/>
    <w:rsid w:val="00C72897"/>
    <w:rsid w:val="00C72CFF"/>
    <w:rsid w:val="00C81C1D"/>
    <w:rsid w:val="00C84043"/>
    <w:rsid w:val="00C912FE"/>
    <w:rsid w:val="00C96314"/>
    <w:rsid w:val="00CB7D21"/>
    <w:rsid w:val="00CC6FC6"/>
    <w:rsid w:val="00CD450C"/>
    <w:rsid w:val="00D054A7"/>
    <w:rsid w:val="00D2454F"/>
    <w:rsid w:val="00D247E3"/>
    <w:rsid w:val="00D37D48"/>
    <w:rsid w:val="00D45351"/>
    <w:rsid w:val="00D46E15"/>
    <w:rsid w:val="00D508BC"/>
    <w:rsid w:val="00D6001B"/>
    <w:rsid w:val="00D77384"/>
    <w:rsid w:val="00D824AC"/>
    <w:rsid w:val="00D86665"/>
    <w:rsid w:val="00D872ED"/>
    <w:rsid w:val="00D90C01"/>
    <w:rsid w:val="00DA2320"/>
    <w:rsid w:val="00DA3264"/>
    <w:rsid w:val="00DB5789"/>
    <w:rsid w:val="00DC069E"/>
    <w:rsid w:val="00DC5A7B"/>
    <w:rsid w:val="00DC7984"/>
    <w:rsid w:val="00DF66B7"/>
    <w:rsid w:val="00E075A4"/>
    <w:rsid w:val="00E10E12"/>
    <w:rsid w:val="00E249F6"/>
    <w:rsid w:val="00E3156D"/>
    <w:rsid w:val="00E328F1"/>
    <w:rsid w:val="00E36D7D"/>
    <w:rsid w:val="00E37F9D"/>
    <w:rsid w:val="00E440BA"/>
    <w:rsid w:val="00E62A0B"/>
    <w:rsid w:val="00E63828"/>
    <w:rsid w:val="00E65CC8"/>
    <w:rsid w:val="00E72831"/>
    <w:rsid w:val="00E73EE2"/>
    <w:rsid w:val="00E76130"/>
    <w:rsid w:val="00E82624"/>
    <w:rsid w:val="00E90FD1"/>
    <w:rsid w:val="00E93ED3"/>
    <w:rsid w:val="00E96953"/>
    <w:rsid w:val="00E97EDC"/>
    <w:rsid w:val="00EA2C7D"/>
    <w:rsid w:val="00EA736A"/>
    <w:rsid w:val="00EE15B4"/>
    <w:rsid w:val="00EE20A8"/>
    <w:rsid w:val="00F12389"/>
    <w:rsid w:val="00F20D97"/>
    <w:rsid w:val="00F25899"/>
    <w:rsid w:val="00F26246"/>
    <w:rsid w:val="00F31606"/>
    <w:rsid w:val="00F35ECA"/>
    <w:rsid w:val="00F36902"/>
    <w:rsid w:val="00F41B29"/>
    <w:rsid w:val="00F44EBA"/>
    <w:rsid w:val="00F512A1"/>
    <w:rsid w:val="00F516A2"/>
    <w:rsid w:val="00F53F99"/>
    <w:rsid w:val="00F6024B"/>
    <w:rsid w:val="00FB416C"/>
    <w:rsid w:val="00FB6F4D"/>
    <w:rsid w:val="00FC3456"/>
    <w:rsid w:val="00FF188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8433"/>
    <o:shapelayout v:ext="edit">
      <o:idmap v:ext="edit" data="1"/>
    </o:shapelayout>
  </w:shapeDefaults>
  <w:decimalSymbol w:val="."/>
  <w:listSeparator w:val=","/>
  <w14:docId w14:val="74A32EE8"/>
  <w15:docId w15:val="{9E9D52D1-EAB2-45D7-A88D-DF98CB638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840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4043"/>
    <w:rPr>
      <w:rFonts w:cs="Mangal"/>
    </w:rPr>
  </w:style>
  <w:style w:type="paragraph" w:styleId="Footer">
    <w:name w:val="footer"/>
    <w:basedOn w:val="Normal"/>
    <w:link w:val="FooterChar"/>
    <w:uiPriority w:val="99"/>
    <w:unhideWhenUsed/>
    <w:rsid w:val="00C840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4043"/>
    <w:rPr>
      <w:rFonts w:cs="Mangal"/>
    </w:rPr>
  </w:style>
  <w:style w:type="table" w:styleId="TableGrid">
    <w:name w:val="Table Grid"/>
    <w:basedOn w:val="TableNormal"/>
    <w:rsid w:val="000B3C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40BA"/>
    <w:pPr>
      <w:ind w:left="720"/>
      <w:contextualSpacing/>
    </w:pPr>
  </w:style>
  <w:style w:type="paragraph" w:styleId="PlainText">
    <w:name w:val="Plain Text"/>
    <w:basedOn w:val="Normal"/>
    <w:link w:val="PlainTextChar"/>
    <w:uiPriority w:val="99"/>
    <w:rsid w:val="0007308C"/>
    <w:pPr>
      <w:spacing w:after="0" w:line="240" w:lineRule="auto"/>
    </w:pPr>
    <w:rPr>
      <w:rFonts w:ascii="Courier New" w:eastAsia="Times New Roman" w:hAnsi="Courier New" w:cs="Times New Roman"/>
      <w:sz w:val="20"/>
      <w:lang w:bidi="ar-SA"/>
    </w:rPr>
  </w:style>
  <w:style w:type="character" w:customStyle="1" w:styleId="PlainTextChar">
    <w:name w:val="Plain Text Char"/>
    <w:basedOn w:val="DefaultParagraphFont"/>
    <w:link w:val="PlainText"/>
    <w:uiPriority w:val="99"/>
    <w:rsid w:val="0007308C"/>
    <w:rPr>
      <w:rFonts w:ascii="Courier New" w:eastAsia="Times New Roman" w:hAnsi="Courier New" w:cs="Times New Roman"/>
      <w:sz w:val="20"/>
      <w:lang w:bidi="ar-SA"/>
    </w:rPr>
  </w:style>
  <w:style w:type="paragraph" w:customStyle="1" w:styleId="CharCharCharCharCharCharCharCharCharCharCharCharCharCharChar">
    <w:name w:val="Char Char Char Char Char Char Char Char Char Char Char Char Char Char Char"/>
    <w:basedOn w:val="Normal"/>
    <w:rsid w:val="00D86665"/>
    <w:pPr>
      <w:spacing w:line="240" w:lineRule="exact"/>
    </w:pPr>
    <w:rPr>
      <w:rFonts w:ascii="Verdana" w:eastAsia="Times New Roman" w:hAnsi="Verdana" w:cs="Times New Roman"/>
      <w:sz w:val="20"/>
      <w:lang w:bidi="ar-SA"/>
    </w:rPr>
  </w:style>
  <w:style w:type="paragraph" w:customStyle="1" w:styleId="CharCharChar">
    <w:name w:val="Char Char Char"/>
    <w:basedOn w:val="Normal"/>
    <w:rsid w:val="009D01D7"/>
    <w:pPr>
      <w:spacing w:line="240" w:lineRule="exact"/>
    </w:pPr>
    <w:rPr>
      <w:rFonts w:ascii="Verdana" w:eastAsia="Times New Roman" w:hAnsi="Verdana" w:cs="Times New Roman"/>
      <w:sz w:val="20"/>
      <w:lang w:bidi="ar-SA"/>
    </w:rPr>
  </w:style>
  <w:style w:type="paragraph" w:styleId="BalloonText">
    <w:name w:val="Balloon Text"/>
    <w:basedOn w:val="Normal"/>
    <w:link w:val="BalloonTextChar"/>
    <w:uiPriority w:val="99"/>
    <w:semiHidden/>
    <w:unhideWhenUsed/>
    <w:rsid w:val="00656999"/>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656999"/>
    <w:rPr>
      <w:rFonts w:ascii="Segoe UI" w:hAnsi="Segoe UI" w:cs="Mangal"/>
      <w:sz w:val="18"/>
      <w:szCs w:val="16"/>
    </w:rPr>
  </w:style>
  <w:style w:type="character" w:styleId="Hyperlink">
    <w:name w:val="Hyperlink"/>
    <w:basedOn w:val="DefaultParagraphFont"/>
    <w:uiPriority w:val="99"/>
    <w:unhideWhenUsed/>
    <w:rsid w:val="00534285"/>
    <w:rPr>
      <w:color w:val="0563C1" w:themeColor="hyperlink"/>
      <w:u w:val="single"/>
    </w:rPr>
  </w:style>
  <w:style w:type="character" w:styleId="UnresolvedMention">
    <w:name w:val="Unresolved Mention"/>
    <w:basedOn w:val="DefaultParagraphFont"/>
    <w:uiPriority w:val="99"/>
    <w:semiHidden/>
    <w:unhideWhenUsed/>
    <w:rsid w:val="005342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d2l7kWO6zjZDEkb6hpNn2i/eAchWgNWkkYR7eTB87Ek=</DigestValue>
    </Reference>
    <Reference Type="http://www.w3.org/2000/09/xmldsig#Object" URI="#idOfficeObject">
      <DigestMethod Algorithm="http://www.w3.org/2001/04/xmlenc#sha256"/>
      <DigestValue>6Stt5JPW18wDzzKqMfYLrdRjeObh4zX0njRdoBLy3jw=</DigestValue>
    </Reference>
    <Reference Type="http://uri.etsi.org/01903#SignedProperties" URI="#idSignedProperties">
      <Transforms>
        <Transform Algorithm="http://www.w3.org/TR/2001/REC-xml-c14n-20010315"/>
      </Transforms>
      <DigestMethod Algorithm="http://www.w3.org/2001/04/xmlenc#sha256"/>
      <DigestValue>F6P+6qlM/nCSYEbmQrEdUB4HBxiBn87iB623FEL/38M=</DigestValue>
    </Reference>
  </SignedInfo>
  <SignatureValue>DniygQB2TzSXGwQvYFvN3M/RdY0K3/lnwI5eZIKVSddwuDeArGeoL+K/VPljMQZz9r2q94c+Z/QP
I8KCZJwllOXP6Q+5oMUSgLNsC215dSoxjY7WigmVoTv/ZXPNlcXlWpM3U2bTuuLxorSyrbMMKe1j
rwF1UmCcIPXuCRtiZqiNcGtakXPjwhAYW3aKmGDAvuUrWrB4J8Xqxkn0NCFyMf0WPNJMt96Zz6++
kJPTcrScN4V6rhVxkBbUumKgIipimodcKctczjeKueK4OZLxhy9OI4s1kJgSzcrylJfzclMPZrm6
Gi2E+Toq1Ti0M3qgGWYQGGWvf6vWKqijmQAz4A==</SignatureValue>
  <KeyInfo>
    <X509Data>
      <X509Certificate>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UL/zALEuB/g+C3hlyWhy4mnhIeT1UeRlWIOxIU4ch/N0hDEHmCz2tJqYu0OFQV5qnXRAYm9Oybcvx43MKTa97qtCA4big68rOawlPWPL4cBCDmAp45xAJh2nyWy1WUPp/Qtv/nBEKtaYdKmvPnQXtnBI8LzSCurx/igomYCvVS46e2WzNWUwmk2LJoQQZDI/9+LXHky7IJUMK+hhfrTWEOmSuQULaSRu34KXrEq1I90MjfZFof29ONfyrCwXSKFhWhSFaV8+9/9fjfJdwCPRyToLa0tWxWelEuUtswznvFf6OaK6dzbXzl1bAp+e50i58OA5ptSmGb5/AgMBAAGjggIYMIICFDATBgNVHSMEDDAKgAhM0b0qEUgE0zAdBgNVHQ4EFgQUMA0obwpqJrsP7O8+jmgzRc5vACgwDAYDVR0TAQH/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BqlIVIDjfJovjLmK+IKfyDeMptMlAT1b2TiyrYwEr4GVKy/nBw7TNOmJWLciwbrhT77B6yQkFeZZBskbEx4Xq/AOjR+Et4G4GiBWgmG5sBBi8Gth7mJwTcj++LOg5jftJkERwQP5cssWBm49GUNqslDovfK6zC7xBduIpJOGDnqB+IDkcW5clezpF0c2jYGe78nq1C6yXMciffXqwfASgyeB4NKeKSq0tyMDfLlQkzQBs9gFGZeFBsD9qEHcxXBIwQ6+w9fF6m485Ax2Jn6/D2Y7ZV+CyhZg6Dg7/w2/mLG5gbd+8Y1OaZjqOPTutBBQ9zwKlR8+U9FCW562VYKDF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UWoJapsl9ds2AJuQnSX1hPVZCGYzfGKESjIw17fMrpE=</DigestValue>
      </Reference>
      <Reference URI="/word/document.xml?ContentType=application/vnd.openxmlformats-officedocument.wordprocessingml.document.main+xml">
        <DigestMethod Algorithm="http://www.w3.org/2001/04/xmlenc#sha256"/>
        <DigestValue>VPzKXIO/jXU+p6Wid11akhx9UmV0D+MJycQur6NCc0Q=</DigestValue>
      </Reference>
      <Reference URI="/word/endnotes.xml?ContentType=application/vnd.openxmlformats-officedocument.wordprocessingml.endnotes+xml">
        <DigestMethod Algorithm="http://www.w3.org/2001/04/xmlenc#sha256"/>
        <DigestValue>tCgL3tN99pDAstJ+2lW8tfXyoTOEPFPZJaOCp0uYqZA=</DigestValue>
      </Reference>
      <Reference URI="/word/fontTable.xml?ContentType=application/vnd.openxmlformats-officedocument.wordprocessingml.fontTable+xml">
        <DigestMethod Algorithm="http://www.w3.org/2001/04/xmlenc#sha256"/>
        <DigestValue>UEChx/22LI71wz4Dc0+0a7+AWocDXee8yy2SMckQUUQ=</DigestValue>
      </Reference>
      <Reference URI="/word/footer1.xml?ContentType=application/vnd.openxmlformats-officedocument.wordprocessingml.footer+xml">
        <DigestMethod Algorithm="http://www.w3.org/2001/04/xmlenc#sha256"/>
        <DigestValue>UlibNwL9r9j97c/Xm9hg7fwlmc9kCF3nyu5S9iTrv00=</DigestValue>
      </Reference>
      <Reference URI="/word/footnotes.xml?ContentType=application/vnd.openxmlformats-officedocument.wordprocessingml.footnotes+xml">
        <DigestMethod Algorithm="http://www.w3.org/2001/04/xmlenc#sha256"/>
        <DigestValue>fJ+Yg7RZLTOreUemHOzawv9M9qgc/okSUZLgAP59wMM=</DigestValue>
      </Reference>
      <Reference URI="/word/header1.xml?ContentType=application/vnd.openxmlformats-officedocument.wordprocessingml.header+xml">
        <DigestMethod Algorithm="http://www.w3.org/2001/04/xmlenc#sha256"/>
        <DigestValue>y+Gv6uZuc1D5OiutTD/IAyWFFN86SEpV+fOEc8DTwYk=</DigestValue>
      </Reference>
      <Reference URI="/word/numbering.xml?ContentType=application/vnd.openxmlformats-officedocument.wordprocessingml.numbering+xml">
        <DigestMethod Algorithm="http://www.w3.org/2001/04/xmlenc#sha256"/>
        <DigestValue>kCQZ2HGb5YRmB9btNviIHAvCio4mXDUiWCwkZgK8Alg=</DigestValue>
      </Reference>
      <Reference URI="/word/settings.xml?ContentType=application/vnd.openxmlformats-officedocument.wordprocessingml.settings+xml">
        <DigestMethod Algorithm="http://www.w3.org/2001/04/xmlenc#sha256"/>
        <DigestValue>bj0E5vnzj1FWilQCF+7DCEfZWMdkoaTOKi6UYeBMqxc=</DigestValue>
      </Reference>
      <Reference URI="/word/styles.xml?ContentType=application/vnd.openxmlformats-officedocument.wordprocessingml.styles+xml">
        <DigestMethod Algorithm="http://www.w3.org/2001/04/xmlenc#sha256"/>
        <DigestValue>/4MFft8N4EW+UIltYvLhUqSLz0DazmDqREXRMz3Bnzk=</DigestValue>
      </Reference>
      <Reference URI="/word/theme/theme1.xml?ContentType=application/vnd.openxmlformats-officedocument.theme+xml">
        <DigestMethod Algorithm="http://www.w3.org/2001/04/xmlenc#sha256"/>
        <DigestValue>SlLVZETUf6a0eOT2E+Js5MxocqsaLMl9fZ9X5NfaEcE=</DigestValue>
      </Reference>
      <Reference URI="/word/webSettings.xml?ContentType=application/vnd.openxmlformats-officedocument.wordprocessingml.webSettings+xml">
        <DigestMethod Algorithm="http://www.w3.org/2001/04/xmlenc#sha256"/>
        <DigestValue>TYpHaYG0genqUaYiWpscHIC6dNbt1Qiqfbbbfe8xkPk=</DigestValue>
      </Reference>
    </Manifest>
    <SignatureProperties>
      <SignatureProperty Id="idSignatureTime" Target="#idPackageSignature">
        <mdssi:SignatureTime xmlns:mdssi="http://schemas.openxmlformats.org/package/2006/digital-signature">
          <mdssi:Format>YYYY-MM-DDThh:mm:ssTZD</mdssi:Format>
          <mdssi:Value>2022-02-02T07:36:38Z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16.0.10382/14</OfficeVersion>
          <ApplicationVersion>16.0.10382</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2022-02-02T07:36:38Z</xd:SigningTime>
          <xd:SigningCertificate>
            <xd:Cert>
              <xd:CertDigest>
                <DigestMethod Algorithm="http://www.w3.org/2001/04/xmlenc#sha256"/>
                <DigestValue>LQFX/cejsw0UGCUPYAgsk2N+uOSFkZoCv/+kwK8G8xQ=</DigestValue>
              </xd:CertDigest>
              <xd:IssuerSerial>
                <X509IssuerName>CN=e-Mudhra Sub CA for Class 3 Organisation 2014, OU=Certifying Authority, O=eMudhra Consumer Services Limited, C=IN</X509IssuerName>
                <X509SerialNumber>18784946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108</TotalTime>
  <Pages>6</Pages>
  <Words>1737</Words>
  <Characters>9906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CS -1</dc:creator>
  <cp:lastModifiedBy>Kapil Mandil {कपिल मंडिल}</cp:lastModifiedBy>
  <cp:revision>25</cp:revision>
  <cp:lastPrinted>2022-01-25T08:42:00Z</cp:lastPrinted>
  <dcterms:created xsi:type="dcterms:W3CDTF">2022-01-11T07:54:00Z</dcterms:created>
  <dcterms:modified xsi:type="dcterms:W3CDTF">2022-02-02T07:35:00Z</dcterms:modified>
</cp:coreProperties>
</file>